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8C7ABA" w14:textId="77777777" w:rsidR="00A756EA" w:rsidRDefault="002529CD" w:rsidP="00A756EA">
      <w:pPr>
        <w:pBdr>
          <w:bottom w:val="single" w:sz="4" w:space="1" w:color="auto"/>
        </w:pBdr>
        <w:spacing w:after="0"/>
        <w:rPr>
          <w:rFonts w:cs="Calibri"/>
          <w:sz w:val="48"/>
          <w:szCs w:val="48"/>
        </w:rPr>
      </w:pPr>
      <w:bookmarkStart w:id="0" w:name="_GoBack"/>
      <w:bookmarkEnd w:id="0"/>
      <w:r>
        <w:rPr>
          <w:rFonts w:cs="Calibri"/>
          <w:sz w:val="48"/>
          <w:szCs w:val="48"/>
        </w:rPr>
        <w:pict w14:anchorId="678C7B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7pt;height:63.15pt">
            <v:imagedata r:id="rId7" o:title="Photographs mast"/>
          </v:shape>
        </w:pict>
      </w:r>
    </w:p>
    <w:p w14:paraId="678C7ABB" w14:textId="77777777" w:rsidR="00A756EA" w:rsidRPr="00334940" w:rsidRDefault="00A756EA" w:rsidP="00764C9C">
      <w:pPr>
        <w:pStyle w:val="Heading1"/>
      </w:pPr>
      <w:r w:rsidRPr="00334940">
        <w:t>Photographs</w:t>
      </w:r>
    </w:p>
    <w:p w14:paraId="678C7ABC" w14:textId="77777777" w:rsidR="00A756EA" w:rsidRPr="00F062BA" w:rsidRDefault="00A756EA" w:rsidP="00A756EA">
      <w:pPr>
        <w:spacing w:after="0"/>
        <w:rPr>
          <w:rFonts w:cs="Arial"/>
          <w:b/>
        </w:rPr>
      </w:pPr>
    </w:p>
    <w:p w14:paraId="678C7ABD" w14:textId="77777777" w:rsidR="00A756EA" w:rsidRPr="00764C9C" w:rsidRDefault="00A756EA" w:rsidP="00764C9C">
      <w:pPr>
        <w:pStyle w:val="Head2"/>
      </w:pPr>
      <w:r w:rsidRPr="00764C9C">
        <w:t>What are photographs?</w:t>
      </w:r>
    </w:p>
    <w:p w14:paraId="678C7ABE" w14:textId="77777777" w:rsidR="00A756EA" w:rsidRDefault="00A756EA" w:rsidP="00764C9C">
      <w:r w:rsidRPr="00B85D92">
        <w:t xml:space="preserve">Photographs are one of the most interesting aspects of most </w:t>
      </w:r>
      <w:r>
        <w:t>RSL</w:t>
      </w:r>
      <w:r w:rsidRPr="00B85D92">
        <w:t xml:space="preserve"> </w:t>
      </w:r>
      <w:r>
        <w:t xml:space="preserve">and community heritage </w:t>
      </w:r>
      <w:r w:rsidRPr="00B85D92">
        <w:t>collections</w:t>
      </w:r>
      <w:r>
        <w:t>,</w:t>
      </w:r>
      <w:r w:rsidRPr="00B85D92">
        <w:t xml:space="preserve"> </w:t>
      </w:r>
      <w:r>
        <w:t>b</w:t>
      </w:r>
      <w:r w:rsidRPr="00B85D92">
        <w:t>ut they can easily deteriorate without proper handling, storage and care.</w:t>
      </w:r>
      <w:r>
        <w:t xml:space="preserve"> There are many different photographic processes ranging from common ones, such as silver gelatine prints on paper, to less common, such as matte </w:t>
      </w:r>
      <w:proofErr w:type="spellStart"/>
      <w:r>
        <w:t>colloidon</w:t>
      </w:r>
      <w:proofErr w:type="spellEnd"/>
      <w:r>
        <w:t xml:space="preserve"> prints. Negatives are an important part of photographic collections</w:t>
      </w:r>
    </w:p>
    <w:p w14:paraId="678C7ABF" w14:textId="77777777" w:rsidR="00A756EA" w:rsidRPr="00764C9C" w:rsidRDefault="00A756EA" w:rsidP="00764C9C">
      <w:pPr>
        <w:pStyle w:val="Head2"/>
        <w:rPr>
          <w:rStyle w:val="Emphasis"/>
        </w:rPr>
      </w:pPr>
      <w:r w:rsidRPr="00764C9C">
        <w:rPr>
          <w:rStyle w:val="Emphasis"/>
        </w:rPr>
        <w:t>What are photographs made from?</w:t>
      </w:r>
    </w:p>
    <w:p w14:paraId="678C7AC0" w14:textId="77777777" w:rsidR="00A756EA" w:rsidRPr="00764C9C" w:rsidRDefault="00A756EA" w:rsidP="00764C9C">
      <w:pPr>
        <w:rPr>
          <w:b/>
        </w:rPr>
      </w:pPr>
      <w:r w:rsidRPr="00921C1A">
        <w:t xml:space="preserve">Photographs consist of an image layer on a base material. </w:t>
      </w:r>
      <w:r>
        <w:t>The image layer consists of a light sensitive chemical (often silver halide) in a carrier or emulsion layer (often gelatine or albumen). The base material is usually paper or glass. Negatives are made of glass or a plastic film such as cellulose acetate with an emulsion layer.  When a negative</w:t>
      </w:r>
      <w:r w:rsidRPr="00921C1A">
        <w:t xml:space="preserve"> is exposed to light </w:t>
      </w:r>
      <w:r>
        <w:t xml:space="preserve">(when the picture is ‘taken’) </w:t>
      </w:r>
      <w:r w:rsidRPr="00921C1A">
        <w:t>a ‘latent image’ is created; this latent image is then made visible and stable by chemical development</w:t>
      </w:r>
      <w:r>
        <w:t xml:space="preserve"> and printing</w:t>
      </w:r>
      <w:r w:rsidRPr="00921C1A">
        <w:t>.</w:t>
      </w:r>
      <w:r>
        <w:t xml:space="preserve"> </w:t>
      </w:r>
    </w:p>
    <w:p w14:paraId="678C7AC1" w14:textId="77777777" w:rsidR="00764C9C" w:rsidRPr="00764C9C" w:rsidRDefault="00A756EA" w:rsidP="00764C9C">
      <w:pPr>
        <w:shd w:val="clear" w:color="auto" w:fill="FFFFFF"/>
        <w:rPr>
          <w:rStyle w:val="Emphasis"/>
          <w:b/>
          <w:sz w:val="32"/>
          <w:szCs w:val="32"/>
        </w:rPr>
      </w:pPr>
      <w:r w:rsidRPr="00764C9C">
        <w:rPr>
          <w:rStyle w:val="Emphasis"/>
          <w:b/>
          <w:sz w:val="32"/>
          <w:szCs w:val="32"/>
        </w:rPr>
        <w:t xml:space="preserve">What are the main </w:t>
      </w:r>
      <w:r w:rsidRPr="00764C9C">
        <w:rPr>
          <w:rStyle w:val="Emphasis"/>
        </w:rPr>
        <w:t>threats</w:t>
      </w:r>
      <w:r w:rsidRPr="00764C9C">
        <w:rPr>
          <w:rStyle w:val="Emphasis"/>
          <w:b/>
          <w:sz w:val="32"/>
          <w:szCs w:val="32"/>
        </w:rPr>
        <w:t xml:space="preserve"> to photographs?  </w:t>
      </w:r>
    </w:p>
    <w:p w14:paraId="678C7AC2" w14:textId="77777777" w:rsidR="00A756EA" w:rsidRDefault="00A756EA" w:rsidP="00764C9C">
      <w:pPr>
        <w:pStyle w:val="ListParagraph"/>
      </w:pPr>
      <w:r>
        <w:t>f</w:t>
      </w:r>
      <w:r w:rsidRPr="00845C52">
        <w:t>luctuating humidity and dampn</w:t>
      </w:r>
      <w:r>
        <w:t>ess</w:t>
      </w:r>
    </w:p>
    <w:p w14:paraId="678C7AC3" w14:textId="77777777" w:rsidR="00A756EA" w:rsidRPr="00764C9C" w:rsidRDefault="00A756EA" w:rsidP="00764C9C">
      <w:pPr>
        <w:pStyle w:val="ListParagraph"/>
      </w:pPr>
      <w:r w:rsidRPr="00764C9C">
        <w:t>light (sunlight, artificial light, being on display for too long)</w:t>
      </w:r>
    </w:p>
    <w:p w14:paraId="678C7AC4" w14:textId="77777777" w:rsidR="00A756EA" w:rsidRPr="00764C9C" w:rsidRDefault="00A756EA" w:rsidP="00764C9C">
      <w:pPr>
        <w:pStyle w:val="ListParagraph"/>
      </w:pPr>
      <w:r w:rsidRPr="00764C9C">
        <w:t>high levels of heat</w:t>
      </w:r>
    </w:p>
    <w:p w14:paraId="678C7AC5" w14:textId="77777777" w:rsidR="00A756EA" w:rsidRPr="00764C9C" w:rsidRDefault="00A756EA" w:rsidP="00764C9C">
      <w:pPr>
        <w:pStyle w:val="ListParagraph"/>
      </w:pPr>
      <w:r w:rsidRPr="00764C9C">
        <w:t>dust</w:t>
      </w:r>
    </w:p>
    <w:p w14:paraId="678C7AC6" w14:textId="77777777" w:rsidR="00A756EA" w:rsidRPr="00764C9C" w:rsidRDefault="00A756EA" w:rsidP="00764C9C">
      <w:pPr>
        <w:pStyle w:val="ListParagraph"/>
      </w:pPr>
      <w:r w:rsidRPr="00764C9C">
        <w:t>acidity – from mounts and/or generated within the paper of the photo by its wood pulp content</w:t>
      </w:r>
    </w:p>
    <w:p w14:paraId="678C7AC7" w14:textId="77777777" w:rsidR="00A756EA" w:rsidRPr="00764C9C" w:rsidRDefault="00A756EA" w:rsidP="00764C9C">
      <w:pPr>
        <w:pStyle w:val="ListParagraph"/>
      </w:pPr>
      <w:r w:rsidRPr="00764C9C">
        <w:t>degradation of the silver or emulsion (gelatine or albumen)</w:t>
      </w:r>
    </w:p>
    <w:p w14:paraId="678C7AC8" w14:textId="77777777" w:rsidR="00A756EA" w:rsidRPr="00764C9C" w:rsidRDefault="00A756EA" w:rsidP="00764C9C">
      <w:pPr>
        <w:pStyle w:val="ListParagraph"/>
      </w:pPr>
      <w:r w:rsidRPr="00764C9C">
        <w:t>residual developing chemicals</w:t>
      </w:r>
    </w:p>
    <w:p w14:paraId="678C7AC9" w14:textId="77777777" w:rsidR="00A756EA" w:rsidRPr="00764C9C" w:rsidRDefault="00A756EA" w:rsidP="00764C9C">
      <w:pPr>
        <w:pStyle w:val="ListParagraph"/>
      </w:pPr>
      <w:r w:rsidRPr="00764C9C">
        <w:t>degradation of plastics such as acetate or cellulose nitrate</w:t>
      </w:r>
    </w:p>
    <w:p w14:paraId="678C7ACA" w14:textId="77777777" w:rsidR="00A756EA" w:rsidRPr="00764C9C" w:rsidRDefault="00A756EA" w:rsidP="00764C9C">
      <w:pPr>
        <w:pStyle w:val="ListParagraph"/>
      </w:pPr>
      <w:r w:rsidRPr="00764C9C">
        <w:t xml:space="preserve">degradation of photographic dye chemicals </w:t>
      </w:r>
    </w:p>
    <w:p w14:paraId="678C7ACB" w14:textId="77777777" w:rsidR="00A756EA" w:rsidRPr="00764C9C" w:rsidRDefault="00A756EA" w:rsidP="00764C9C">
      <w:pPr>
        <w:pStyle w:val="ListParagraph"/>
      </w:pPr>
      <w:r w:rsidRPr="00764C9C">
        <w:t>skin oils and sweat</w:t>
      </w:r>
    </w:p>
    <w:p w14:paraId="678C7ACC" w14:textId="77777777" w:rsidR="00A756EA" w:rsidRPr="00764C9C" w:rsidRDefault="00A756EA" w:rsidP="00764C9C">
      <w:pPr>
        <w:pStyle w:val="ListParagraph"/>
      </w:pPr>
      <w:r w:rsidRPr="00764C9C">
        <w:t>neglect and careless handling</w:t>
      </w:r>
    </w:p>
    <w:p w14:paraId="678C7ACD" w14:textId="77777777" w:rsidR="00A756EA" w:rsidRPr="00764C9C" w:rsidRDefault="00A756EA" w:rsidP="00764C9C">
      <w:pPr>
        <w:pStyle w:val="ListParagraph"/>
      </w:pPr>
      <w:r w:rsidRPr="00764C9C">
        <w:t>incorrect attempts at repair or cleaning</w:t>
      </w:r>
    </w:p>
    <w:p w14:paraId="678C7ACE" w14:textId="77777777" w:rsidR="00A756EA" w:rsidRPr="00764C9C" w:rsidRDefault="00A756EA" w:rsidP="00764C9C">
      <w:pPr>
        <w:pStyle w:val="ListParagraph"/>
      </w:pPr>
      <w:r w:rsidRPr="00764C9C">
        <w:t xml:space="preserve">insects and mould </w:t>
      </w:r>
    </w:p>
    <w:p w14:paraId="678C7ACF" w14:textId="77777777" w:rsidR="00A756EA" w:rsidRPr="00764C9C" w:rsidRDefault="00A756EA" w:rsidP="00764C9C">
      <w:pPr>
        <w:pStyle w:val="ListParagraph"/>
      </w:pPr>
      <w:r w:rsidRPr="00764C9C">
        <w:t>incorrect storage and display materials</w:t>
      </w:r>
    </w:p>
    <w:p w14:paraId="678C7AD0" w14:textId="77777777" w:rsidR="00A756EA" w:rsidRPr="00764C9C" w:rsidRDefault="00A756EA" w:rsidP="00764C9C">
      <w:pPr>
        <w:pStyle w:val="ListParagraph"/>
      </w:pPr>
      <w:r w:rsidRPr="00764C9C">
        <w:t xml:space="preserve">theft and loss </w:t>
      </w:r>
    </w:p>
    <w:p w14:paraId="678C7AD1" w14:textId="77777777" w:rsidR="00A756EA" w:rsidRPr="00764C9C" w:rsidRDefault="00A756EA" w:rsidP="00764C9C">
      <w:pPr>
        <w:pStyle w:val="ListParagraph"/>
      </w:pPr>
      <w:r w:rsidRPr="00764C9C">
        <w:t>disasters both large (fires, floods) and small (roof leaks, coffee spills).</w:t>
      </w:r>
    </w:p>
    <w:p w14:paraId="678C7AD2" w14:textId="77777777" w:rsidR="00A756EA" w:rsidRDefault="00A756EA" w:rsidP="00764C9C">
      <w:pPr>
        <w:pStyle w:val="ListParagraph"/>
      </w:pPr>
    </w:p>
    <w:p w14:paraId="678C7AD3" w14:textId="77777777" w:rsidR="00A756EA" w:rsidRDefault="002529CD" w:rsidP="00A756EA">
      <w:pPr>
        <w:spacing w:after="0"/>
        <w:rPr>
          <w:rFonts w:cs="Arial"/>
        </w:rPr>
      </w:pPr>
      <w:r>
        <w:rPr>
          <w:rFonts w:cs="Arial"/>
          <w:noProof/>
        </w:rPr>
        <w:pict w14:anchorId="678C7B88">
          <v:shape id="Picture 14" o:spid="_x0000_s1033" type="#_x0000_t75" alt="_JDM1132" style="position:absolute;margin-left:257.1pt;margin-top:10.65pt;width:213.2pt;height:141.75pt;z-index:251657728;visibility:visible" wrapcoords="-116 0 -116 21426 21658 21426 21658 0 -116 0">
            <v:imagedata r:id="rId8" o:title="_JDM1132"/>
            <w10:wrap type="square"/>
          </v:shape>
        </w:pict>
      </w:r>
    </w:p>
    <w:p w14:paraId="678C7AD4" w14:textId="77777777" w:rsidR="00A756EA" w:rsidRPr="00F14456" w:rsidRDefault="00A756EA" w:rsidP="00764C9C">
      <w:pPr>
        <w:rPr>
          <w:rStyle w:val="Emphasis"/>
          <w:b/>
        </w:rPr>
      </w:pPr>
      <w:r w:rsidRPr="00F14456">
        <w:rPr>
          <w:rStyle w:val="Emphasis"/>
          <w:b/>
        </w:rPr>
        <w:t>Should I touch photos?</w:t>
      </w:r>
    </w:p>
    <w:p w14:paraId="678C7AD5" w14:textId="77777777" w:rsidR="00A756EA" w:rsidRPr="0072184D" w:rsidRDefault="00A756EA" w:rsidP="00764C9C">
      <w:pPr>
        <w:pStyle w:val="Subtitle"/>
      </w:pPr>
      <w:r>
        <w:t>This image shows a</w:t>
      </w:r>
      <w:r w:rsidRPr="0072184D">
        <w:t xml:space="preserve"> photo album being handled with white cotton gloves to stop oils from hands damaging the photographs. This is the best way to handle photos and albums. </w:t>
      </w:r>
    </w:p>
    <w:p w14:paraId="678C7AD6" w14:textId="77777777" w:rsidR="00A756EA" w:rsidRPr="0072184D" w:rsidRDefault="00A756EA" w:rsidP="00764C9C">
      <w:pPr>
        <w:pStyle w:val="Subtitle"/>
      </w:pPr>
      <w:r w:rsidRPr="0072184D">
        <w:t xml:space="preserve">Every RSL, community museum and historical society should have several pairs of </w:t>
      </w:r>
      <w:r>
        <w:t xml:space="preserve">clean </w:t>
      </w:r>
      <w:r w:rsidRPr="0072184D">
        <w:t>white cotton gloves for handling photos and objects.</w:t>
      </w:r>
    </w:p>
    <w:p w14:paraId="678C7AD7" w14:textId="77777777" w:rsidR="00A756EA" w:rsidRPr="004933DE" w:rsidRDefault="0087370D" w:rsidP="004933DE">
      <w:pPr>
        <w:pStyle w:val="Head2"/>
        <w:rPr>
          <w:rStyle w:val="Emphasis"/>
        </w:rPr>
      </w:pPr>
      <w:r>
        <w:rPr>
          <w:rStyle w:val="Emphasis"/>
        </w:rPr>
        <w:br w:type="page"/>
      </w:r>
      <w:r w:rsidR="00A756EA" w:rsidRPr="004933DE">
        <w:rPr>
          <w:rStyle w:val="Emphasis"/>
        </w:rPr>
        <w:lastRenderedPageBreak/>
        <w:t xml:space="preserve">How do these threats damage photographs? </w:t>
      </w:r>
    </w:p>
    <w:p w14:paraId="678C7AD8" w14:textId="77777777" w:rsidR="00A756EA" w:rsidRDefault="00A756EA" w:rsidP="00764C9C">
      <w:pPr>
        <w:pStyle w:val="ListParagraph"/>
      </w:pPr>
      <w:r>
        <w:t>Water will stain and weaken paper and make emulsions sticky.</w:t>
      </w:r>
    </w:p>
    <w:p w14:paraId="678C7AD9" w14:textId="77777777" w:rsidR="00A756EA" w:rsidRDefault="00A756EA" w:rsidP="00764C9C">
      <w:pPr>
        <w:pStyle w:val="ListParagraph"/>
      </w:pPr>
      <w:r>
        <w:t>Damp will promote mould growth, foxing and insect attack (silverfish eat the invisible mould that grows on the surface of photographs).</w:t>
      </w:r>
    </w:p>
    <w:p w14:paraId="678C7ADA" w14:textId="77777777" w:rsidR="00A756EA" w:rsidRDefault="00A756EA" w:rsidP="00764C9C">
      <w:pPr>
        <w:pStyle w:val="ListParagraph"/>
      </w:pPr>
      <w:r>
        <w:t>Insects can eat most of the components of photographs – paper and emulsion.</w:t>
      </w:r>
    </w:p>
    <w:p w14:paraId="678C7ADB" w14:textId="77777777" w:rsidR="00A756EA" w:rsidRDefault="00A756EA" w:rsidP="00764C9C">
      <w:pPr>
        <w:pStyle w:val="ListParagraph"/>
        <w:rPr>
          <w:lang w:eastAsia="en-AU"/>
        </w:rPr>
      </w:pPr>
      <w:r>
        <w:rPr>
          <w:lang w:eastAsia="en-AU"/>
        </w:rPr>
        <w:t>Mounted or unmounted photographs stored loose in a drawer can crush, abrade or scratch each other’s surfaces.</w:t>
      </w:r>
    </w:p>
    <w:p w14:paraId="678C7ADC" w14:textId="77777777" w:rsidR="00A756EA" w:rsidRDefault="00A756EA" w:rsidP="00764C9C">
      <w:pPr>
        <w:pStyle w:val="ListParagraph"/>
      </w:pPr>
      <w:r>
        <w:t>Light will fade colours, accelerate ageing and cause yellowing and weakness.</w:t>
      </w:r>
    </w:p>
    <w:p w14:paraId="678C7ADD" w14:textId="77777777" w:rsidR="00A756EA" w:rsidRDefault="00A756EA" w:rsidP="00764C9C">
      <w:pPr>
        <w:pStyle w:val="ListParagraph"/>
      </w:pPr>
      <w:r>
        <w:t>Acidity causes paper to become yellow or brown and brittle. Eventually the paper may break into many small fragments.</w:t>
      </w:r>
    </w:p>
    <w:p w14:paraId="678C7ADE" w14:textId="77777777" w:rsidR="00A756EA" w:rsidRDefault="00A756EA" w:rsidP="00764C9C">
      <w:pPr>
        <w:pStyle w:val="ListParagraph"/>
      </w:pPr>
      <w:r>
        <w:t>The acidity from the inner layers of window mounts will cause ‘mat burn’ (dark brown staining).</w:t>
      </w:r>
    </w:p>
    <w:p w14:paraId="678C7ADF" w14:textId="77777777" w:rsidR="00A756EA" w:rsidRDefault="00A756EA" w:rsidP="00764C9C">
      <w:pPr>
        <w:pStyle w:val="ListParagraph"/>
      </w:pPr>
      <w:r>
        <w:t>Hand grease, hand cream and sticky mounting materials such as Blu Tack will leave greasy or oily stains on photographic paper.</w:t>
      </w:r>
    </w:p>
    <w:p w14:paraId="678C7AE0" w14:textId="77777777" w:rsidR="00A756EA" w:rsidRDefault="00A756EA" w:rsidP="00764C9C">
      <w:pPr>
        <w:pStyle w:val="ListParagraph"/>
      </w:pPr>
      <w:r>
        <w:t>The adhesive from transparent and masking tapes and lamination film will cause brittleness and dark brown staining of photographs.</w:t>
      </w:r>
    </w:p>
    <w:p w14:paraId="678C7AE1" w14:textId="77777777" w:rsidR="00A756EA" w:rsidRDefault="00A756EA" w:rsidP="00764C9C">
      <w:pPr>
        <w:pStyle w:val="ListParagraph"/>
      </w:pPr>
      <w:r w:rsidRPr="00E03881">
        <w:t>Staples will cause hol</w:t>
      </w:r>
      <w:r>
        <w:t>e</w:t>
      </w:r>
      <w:r w:rsidRPr="00E03881">
        <w:t>s</w:t>
      </w:r>
      <w:r>
        <w:t>,</w:t>
      </w:r>
      <w:r w:rsidRPr="00E03881">
        <w:t xml:space="preserve"> and if the staple corrodes </w:t>
      </w:r>
      <w:r>
        <w:t xml:space="preserve">this </w:t>
      </w:r>
      <w:r w:rsidRPr="00E03881">
        <w:t>will cause rust staining</w:t>
      </w:r>
      <w:r>
        <w:t>.</w:t>
      </w:r>
    </w:p>
    <w:p w14:paraId="678C7AE2" w14:textId="77777777" w:rsidR="00A756EA" w:rsidRDefault="00A756EA" w:rsidP="00764C9C">
      <w:pPr>
        <w:pStyle w:val="ListParagraph"/>
      </w:pPr>
      <w:r>
        <w:t>PVC gives off a mild acid and sticky plasticiser which damage objects.</w:t>
      </w:r>
    </w:p>
    <w:p w14:paraId="678C7AE3" w14:textId="77777777" w:rsidR="00A756EA" w:rsidRDefault="00A756EA" w:rsidP="00764C9C">
      <w:pPr>
        <w:pStyle w:val="ListParagraph"/>
      </w:pPr>
      <w:r>
        <w:t>Acidity from timber and plywood will accelerate the deterioration of photographs.</w:t>
      </w:r>
    </w:p>
    <w:p w14:paraId="678C7AE4" w14:textId="77777777" w:rsidR="00A756EA" w:rsidRPr="00BA094E" w:rsidRDefault="00A756EA" w:rsidP="00764C9C">
      <w:pPr>
        <w:pStyle w:val="ListParagraph"/>
      </w:pPr>
      <w:r>
        <w:t>Ink from biros and felt tip pens is not easily removable – only use pencil to label photographs. Never write on the front or back of the image area.  Apply numbers at the edges.</w:t>
      </w:r>
    </w:p>
    <w:p w14:paraId="678C7AE5" w14:textId="77777777" w:rsidR="00A756EA" w:rsidRDefault="00A756EA" w:rsidP="00A756EA">
      <w:pPr>
        <w:pStyle w:val="NormalWeb"/>
        <w:spacing w:before="0" w:beforeAutospacing="0" w:after="0" w:afterAutospacing="0"/>
        <w:rPr>
          <w:rFonts w:ascii="Arial" w:hAnsi="Arial" w:cs="Arial"/>
          <w:b/>
          <w:sz w:val="22"/>
          <w:szCs w:val="22"/>
        </w:rPr>
      </w:pPr>
    </w:p>
    <w:p w14:paraId="678C7AE6" w14:textId="77777777" w:rsidR="00A756EA" w:rsidRDefault="00A756EA" w:rsidP="00A756EA">
      <w:pPr>
        <w:pStyle w:val="NormalWeb"/>
        <w:spacing w:before="0" w:beforeAutospacing="0" w:after="0" w:afterAutospacing="0"/>
        <w:rPr>
          <w:rFonts w:ascii="Arial" w:hAnsi="Arial" w:cs="Arial"/>
          <w:b/>
          <w:sz w:val="22"/>
          <w:szCs w:val="22"/>
        </w:rPr>
      </w:pPr>
    </w:p>
    <w:p w14:paraId="678C7AE7" w14:textId="77777777" w:rsidR="00A756EA" w:rsidRPr="00F14456" w:rsidRDefault="00A756EA" w:rsidP="00F14456">
      <w:pPr>
        <w:pStyle w:val="Head2"/>
      </w:pPr>
      <w:r w:rsidRPr="00F14456">
        <w:t>Caring for photo albums</w:t>
      </w:r>
    </w:p>
    <w:p w14:paraId="678C7AE8" w14:textId="77777777" w:rsidR="00A756EA" w:rsidRPr="00F14456" w:rsidRDefault="00F14456" w:rsidP="00F14456">
      <w:r w:rsidRPr="00F14456">
        <w:t xml:space="preserve">Many </w:t>
      </w:r>
      <w:r w:rsidR="00A756EA" w:rsidRPr="00F14456">
        <w:t>album</w:t>
      </w:r>
      <w:r w:rsidRPr="00F14456">
        <w:t>s contain</w:t>
      </w:r>
      <w:r w:rsidR="00A756EA" w:rsidRPr="00F14456">
        <w:t xml:space="preserve"> a mix of photographic techniques including tin type gelatine and albumen photos as well as images cut from new</w:t>
      </w:r>
      <w:r w:rsidRPr="00F14456">
        <w:t>spapers and glued into place. They</w:t>
      </w:r>
      <w:r w:rsidR="00A756EA" w:rsidRPr="00F14456">
        <w:t xml:space="preserve"> should be stored in a clean, dry environment. To ensure that the different materials do not harm each other, acid-free unbuffered tissue should be interleaved in the pages as a protective measure. A professional photographic conservator can advise about storage techniques. </w:t>
      </w:r>
    </w:p>
    <w:p w14:paraId="678C7AE9" w14:textId="77777777" w:rsidR="00A756EA" w:rsidRDefault="00A756EA" w:rsidP="00764C9C">
      <w:pPr>
        <w:pStyle w:val="Head2"/>
      </w:pPr>
      <w:r w:rsidRPr="009E1338">
        <w:t>General Principles</w:t>
      </w:r>
    </w:p>
    <w:p w14:paraId="678C7AEA" w14:textId="77777777" w:rsidR="00A756EA" w:rsidRPr="00764C9C" w:rsidRDefault="00A756EA" w:rsidP="00A756EA">
      <w:pPr>
        <w:shd w:val="clear" w:color="auto" w:fill="FFFFFF"/>
        <w:rPr>
          <w:rStyle w:val="Emphasis"/>
        </w:rPr>
      </w:pPr>
      <w:r w:rsidRPr="00764C9C">
        <w:rPr>
          <w:rStyle w:val="Emphasis"/>
        </w:rPr>
        <w:t>DO</w:t>
      </w:r>
    </w:p>
    <w:p w14:paraId="678C7AEB" w14:textId="77777777" w:rsidR="00A756EA" w:rsidRPr="005F5AA3" w:rsidRDefault="00A756EA" w:rsidP="00764C9C">
      <w:pPr>
        <w:pStyle w:val="ListParagraph"/>
      </w:pPr>
      <w:r w:rsidRPr="005F5AA3">
        <w:t>Do store photographs in a cool and dry place; basements, attics and garages are not suitable.</w:t>
      </w:r>
    </w:p>
    <w:p w14:paraId="678C7AEC" w14:textId="77777777" w:rsidR="00A756EA" w:rsidRPr="005F5AA3" w:rsidRDefault="00A756EA" w:rsidP="00764C9C">
      <w:pPr>
        <w:pStyle w:val="ListParagraph"/>
      </w:pPr>
      <w:r w:rsidRPr="005F5AA3">
        <w:t>Do store photos in clear Mylar (polyester) or polypropylene envelopes or acid-free un-buffered envelopes or boxes.</w:t>
      </w:r>
    </w:p>
    <w:p w14:paraId="678C7AED" w14:textId="77777777" w:rsidR="00A756EA" w:rsidRPr="0087370D" w:rsidRDefault="00A756EA" w:rsidP="00764C9C">
      <w:pPr>
        <w:pStyle w:val="ListParagraph"/>
      </w:pPr>
      <w:r w:rsidRPr="0087370D">
        <w:t xml:space="preserve">Do put each </w:t>
      </w:r>
      <w:r w:rsidRPr="0087370D">
        <w:rPr>
          <w:lang w:eastAsia="en-AU"/>
        </w:rPr>
        <w:t>photograph in its own protective</w:t>
      </w:r>
      <w:r w:rsidRPr="0087370D">
        <w:t xml:space="preserve"> enclosure</w:t>
      </w:r>
      <w:r w:rsidRPr="0087370D">
        <w:rPr>
          <w:lang w:eastAsia="en-AU"/>
        </w:rPr>
        <w:t>. Individual photographs in envelopes should be boxed.</w:t>
      </w:r>
    </w:p>
    <w:p w14:paraId="678C7AEE" w14:textId="77777777" w:rsidR="00A756EA" w:rsidRPr="005F5AA3" w:rsidRDefault="00A756EA" w:rsidP="00764C9C">
      <w:pPr>
        <w:pStyle w:val="ListParagraph"/>
      </w:pPr>
      <w:r w:rsidRPr="005F5AA3">
        <w:t>Do avoid albums with self-stick plastic-covered pages (the adhesive on the mounting pages can stain and damage photos).</w:t>
      </w:r>
    </w:p>
    <w:p w14:paraId="678C7AEF" w14:textId="77777777" w:rsidR="00A756EA" w:rsidRDefault="00A756EA" w:rsidP="00764C9C">
      <w:pPr>
        <w:pStyle w:val="ListParagraph"/>
      </w:pPr>
      <w:r w:rsidRPr="005F5AA3">
        <w:t>Do think twice before removing photographs from old albums: it could be damaging and the albums are important documents in their own right. Do be careful when framing photographs. They should never come into contact with glass (in case they stick) and should be positioned with an archival quality mat.</w:t>
      </w:r>
    </w:p>
    <w:p w14:paraId="678C7AF0" w14:textId="77777777" w:rsidR="00A756EA" w:rsidRPr="00342339" w:rsidRDefault="00A756EA" w:rsidP="00764C9C">
      <w:pPr>
        <w:pStyle w:val="ListParagraph"/>
      </w:pPr>
      <w:r w:rsidRPr="00342339">
        <w:t>Display copies rather than original photographs as original photos fade very fast.</w:t>
      </w:r>
    </w:p>
    <w:p w14:paraId="678C7AF1" w14:textId="77777777" w:rsidR="00A756EA" w:rsidRDefault="00A756EA" w:rsidP="00A756EA">
      <w:pPr>
        <w:shd w:val="clear" w:color="auto" w:fill="FFFFFF"/>
        <w:spacing w:after="0"/>
        <w:rPr>
          <w:rFonts w:cs="Arial"/>
          <w:b/>
        </w:rPr>
      </w:pPr>
    </w:p>
    <w:p w14:paraId="678C7AF2" w14:textId="77777777" w:rsidR="00A756EA" w:rsidRPr="004933DE" w:rsidRDefault="00A756EA" w:rsidP="00764C9C">
      <w:pPr>
        <w:rPr>
          <w:rStyle w:val="Emphasis"/>
          <w:b/>
        </w:rPr>
      </w:pPr>
      <w:r w:rsidRPr="004933DE">
        <w:rPr>
          <w:rStyle w:val="Emphasis"/>
          <w:b/>
        </w:rPr>
        <w:t>DON’T</w:t>
      </w:r>
    </w:p>
    <w:p w14:paraId="678C7AF3" w14:textId="77777777" w:rsidR="00A756EA" w:rsidRPr="00342339" w:rsidRDefault="00A756EA" w:rsidP="00A756EA">
      <w:pPr>
        <w:numPr>
          <w:ilvl w:val="0"/>
          <w:numId w:val="22"/>
        </w:numPr>
        <w:shd w:val="clear" w:color="auto" w:fill="FFFFFF"/>
        <w:spacing w:after="0"/>
        <w:rPr>
          <w:rFonts w:cs="OfficinaSans-Book"/>
          <w:lang w:eastAsia="en-AU"/>
        </w:rPr>
      </w:pPr>
      <w:r w:rsidRPr="00342339">
        <w:rPr>
          <w:rFonts w:cs="Arial"/>
        </w:rPr>
        <w:t>Don’t store photos in plastic such as PVC, as it produces damaging reactions.</w:t>
      </w:r>
    </w:p>
    <w:p w14:paraId="678C7AF4" w14:textId="77777777" w:rsidR="00A756EA" w:rsidRPr="00342339" w:rsidRDefault="00A756EA" w:rsidP="00A756EA">
      <w:pPr>
        <w:numPr>
          <w:ilvl w:val="0"/>
          <w:numId w:val="4"/>
        </w:numPr>
        <w:autoSpaceDE w:val="0"/>
        <w:autoSpaceDN w:val="0"/>
        <w:adjustRightInd w:val="0"/>
        <w:spacing w:after="0"/>
        <w:rPr>
          <w:rFonts w:cs="OfficinaSans-Book"/>
          <w:lang w:eastAsia="en-AU"/>
        </w:rPr>
      </w:pPr>
      <w:r w:rsidRPr="00342339">
        <w:rPr>
          <w:rFonts w:cs="OfficinaSans-Book"/>
          <w:lang w:eastAsia="en-AU"/>
        </w:rPr>
        <w:t>Don’t store photos in non archival paper or cardboard, as it may become acidic over time.</w:t>
      </w:r>
    </w:p>
    <w:p w14:paraId="678C7AF5" w14:textId="77777777" w:rsidR="00A756EA" w:rsidRPr="00342339" w:rsidRDefault="00A756EA" w:rsidP="00A756EA">
      <w:pPr>
        <w:numPr>
          <w:ilvl w:val="0"/>
          <w:numId w:val="4"/>
        </w:numPr>
        <w:autoSpaceDE w:val="0"/>
        <w:autoSpaceDN w:val="0"/>
        <w:adjustRightInd w:val="0"/>
        <w:spacing w:after="0"/>
        <w:rPr>
          <w:rFonts w:cs="OfficinaSans-Book"/>
          <w:lang w:eastAsia="en-AU"/>
        </w:rPr>
      </w:pPr>
      <w:r w:rsidRPr="00342339">
        <w:rPr>
          <w:rFonts w:cs="OfficinaSans-Book"/>
          <w:lang w:eastAsia="en-AU"/>
        </w:rPr>
        <w:t>Don’t store photos with sulphur-containing materials such as paper, boards and rubber bands.</w:t>
      </w:r>
    </w:p>
    <w:p w14:paraId="678C7AF6" w14:textId="77777777" w:rsidR="00A756EA" w:rsidRPr="005F5AA3" w:rsidRDefault="00A756EA" w:rsidP="00A756EA">
      <w:pPr>
        <w:numPr>
          <w:ilvl w:val="0"/>
          <w:numId w:val="3"/>
        </w:numPr>
        <w:shd w:val="clear" w:color="auto" w:fill="FFFFFF"/>
        <w:spacing w:after="0"/>
        <w:rPr>
          <w:rFonts w:cs="Arial"/>
        </w:rPr>
      </w:pPr>
      <w:r w:rsidRPr="005F5AA3">
        <w:rPr>
          <w:rFonts w:cs="Arial"/>
        </w:rPr>
        <w:t>Don’t use white glue, rubber cement, Scotch or masking tape, or staples for mounting photos in albums.</w:t>
      </w:r>
    </w:p>
    <w:p w14:paraId="678C7AF7" w14:textId="77777777" w:rsidR="00A756EA" w:rsidRPr="005F5AA3" w:rsidRDefault="00A756EA" w:rsidP="00A756EA">
      <w:pPr>
        <w:pStyle w:val="NormalWeb"/>
        <w:numPr>
          <w:ilvl w:val="0"/>
          <w:numId w:val="3"/>
        </w:numPr>
        <w:shd w:val="clear" w:color="auto" w:fill="FFFFFF"/>
        <w:spacing w:before="0" w:beforeAutospacing="0" w:after="0" w:afterAutospacing="0"/>
        <w:rPr>
          <w:rFonts w:ascii="Arial" w:hAnsi="Arial" w:cs="Arial"/>
          <w:sz w:val="22"/>
          <w:szCs w:val="22"/>
        </w:rPr>
      </w:pPr>
      <w:r w:rsidRPr="005F5AA3">
        <w:rPr>
          <w:rFonts w:ascii="Arial" w:hAnsi="Arial" w:cs="Arial"/>
          <w:sz w:val="22"/>
          <w:szCs w:val="22"/>
        </w:rPr>
        <w:t>Don’t write inscriptions directly on photographs (back or front) as they may leave indentations. Instead write on storage envelopes</w:t>
      </w:r>
    </w:p>
    <w:p w14:paraId="678C7AF8" w14:textId="77777777" w:rsidR="00A756EA" w:rsidRPr="00764C9C" w:rsidRDefault="00A756EA" w:rsidP="00A756EA">
      <w:pPr>
        <w:pStyle w:val="NormalWeb"/>
        <w:numPr>
          <w:ilvl w:val="0"/>
          <w:numId w:val="3"/>
        </w:numPr>
        <w:shd w:val="clear" w:color="auto" w:fill="FFFFFF"/>
        <w:spacing w:before="0" w:beforeAutospacing="0" w:after="0" w:afterAutospacing="0"/>
        <w:rPr>
          <w:rFonts w:ascii="Arial" w:hAnsi="Arial" w:cs="Arial"/>
          <w:sz w:val="22"/>
          <w:szCs w:val="22"/>
        </w:rPr>
      </w:pPr>
      <w:r w:rsidRPr="00764C9C">
        <w:rPr>
          <w:rFonts w:ascii="Arial" w:hAnsi="Arial" w:cs="Arial"/>
          <w:sz w:val="22"/>
          <w:szCs w:val="22"/>
        </w:rPr>
        <w:lastRenderedPageBreak/>
        <w:t>Don’t mend photographs using self-adhesive sticky tapes of any kind.</w:t>
      </w:r>
    </w:p>
    <w:p w14:paraId="678C7AF9" w14:textId="77777777" w:rsidR="00A756EA" w:rsidRPr="005F5AA3" w:rsidRDefault="00A756EA" w:rsidP="00A756EA">
      <w:pPr>
        <w:pStyle w:val="NormalWeb"/>
        <w:numPr>
          <w:ilvl w:val="0"/>
          <w:numId w:val="3"/>
        </w:numPr>
        <w:shd w:val="clear" w:color="auto" w:fill="FFFFFF"/>
        <w:spacing w:before="0" w:beforeAutospacing="0" w:after="0" w:afterAutospacing="0"/>
        <w:rPr>
          <w:rFonts w:ascii="Arial" w:hAnsi="Arial" w:cs="Arial"/>
          <w:sz w:val="22"/>
          <w:szCs w:val="22"/>
        </w:rPr>
      </w:pPr>
      <w:r w:rsidRPr="005F5AA3">
        <w:rPr>
          <w:rFonts w:ascii="Arial" w:hAnsi="Arial" w:cs="Arial"/>
          <w:sz w:val="22"/>
          <w:szCs w:val="22"/>
        </w:rPr>
        <w:t>Don’t display photographs in direct sunlight or under bright lights, and keep them away from heat vents and damp locations.</w:t>
      </w:r>
    </w:p>
    <w:p w14:paraId="678C7AFA" w14:textId="77777777" w:rsidR="00A756EA" w:rsidRPr="005F5AA3" w:rsidRDefault="00A756EA" w:rsidP="00A756EA">
      <w:pPr>
        <w:pStyle w:val="NormalWeb"/>
        <w:numPr>
          <w:ilvl w:val="0"/>
          <w:numId w:val="20"/>
        </w:numPr>
        <w:shd w:val="clear" w:color="auto" w:fill="FFFFFF"/>
        <w:spacing w:before="0" w:beforeAutospacing="0" w:after="0" w:afterAutospacing="0"/>
        <w:rPr>
          <w:rFonts w:ascii="Arial" w:hAnsi="Arial" w:cs="Arial"/>
          <w:sz w:val="22"/>
          <w:szCs w:val="22"/>
        </w:rPr>
      </w:pPr>
      <w:r w:rsidRPr="005F5AA3">
        <w:rPr>
          <w:rFonts w:ascii="Arial" w:hAnsi="Arial" w:cs="Arial"/>
          <w:sz w:val="22"/>
          <w:szCs w:val="22"/>
        </w:rPr>
        <w:t>Don’t put photographs on display in permanent or long-term exhibitions – use copies</w:t>
      </w:r>
    </w:p>
    <w:p w14:paraId="678C7AFB" w14:textId="77777777" w:rsidR="00A756EA" w:rsidRDefault="00A756EA" w:rsidP="00A756EA">
      <w:pPr>
        <w:numPr>
          <w:ilvl w:val="0"/>
          <w:numId w:val="20"/>
        </w:numPr>
        <w:shd w:val="clear" w:color="auto" w:fill="FFFFFF"/>
        <w:spacing w:after="0"/>
        <w:rPr>
          <w:rFonts w:cs="Arial"/>
        </w:rPr>
      </w:pPr>
      <w:r w:rsidRPr="005F5AA3">
        <w:rPr>
          <w:rFonts w:cs="Arial"/>
        </w:rPr>
        <w:t>Don’t laminate original photographs. This is an irreversible process.</w:t>
      </w:r>
    </w:p>
    <w:p w14:paraId="678C7AFC" w14:textId="77777777" w:rsidR="00A756EA" w:rsidRDefault="00A756EA" w:rsidP="00A756EA">
      <w:pPr>
        <w:shd w:val="clear" w:color="auto" w:fill="FFFFFF"/>
        <w:spacing w:after="0"/>
        <w:rPr>
          <w:rFonts w:cs="Arial"/>
        </w:rPr>
      </w:pPr>
    </w:p>
    <w:p w14:paraId="678C7AFD" w14:textId="77777777" w:rsidR="00A756EA" w:rsidRDefault="00A756EA" w:rsidP="00A756EA">
      <w:pPr>
        <w:spacing w:after="0"/>
        <w:rPr>
          <w:rFonts w:cs="Arial"/>
          <w:b/>
        </w:rPr>
      </w:pPr>
    </w:p>
    <w:p w14:paraId="678C7AFE" w14:textId="77777777" w:rsidR="00A756EA" w:rsidRPr="00491FCF" w:rsidRDefault="00A756EA" w:rsidP="00A756EA">
      <w:pPr>
        <w:ind w:left="1134" w:right="1134"/>
        <w:rPr>
          <w:b/>
        </w:rPr>
      </w:pPr>
      <w:r w:rsidRPr="00491FCF">
        <w:rPr>
          <w:b/>
        </w:rPr>
        <w:t>What are buffered and unbuffered archival products?</w:t>
      </w:r>
    </w:p>
    <w:p w14:paraId="678C7AFF" w14:textId="77777777" w:rsidR="00A756EA" w:rsidRPr="0032032D" w:rsidRDefault="00A756EA" w:rsidP="00A756EA">
      <w:pPr>
        <w:ind w:left="1134" w:right="1134"/>
      </w:pPr>
      <w:r w:rsidRPr="0032032D">
        <w:t xml:space="preserve">Most historic paper is acidic which is caused by lignin from the wood pulp used to make the paper.  This acidity attacks the paper fibres and leads to yellowing and brittleness. </w:t>
      </w:r>
    </w:p>
    <w:p w14:paraId="678C7B00" w14:textId="77777777" w:rsidR="00A756EA" w:rsidRPr="0032032D" w:rsidRDefault="00A756EA" w:rsidP="00A756EA">
      <w:pPr>
        <w:ind w:left="1134" w:right="1134"/>
      </w:pPr>
      <w:r w:rsidRPr="0032032D">
        <w:t xml:space="preserve">All archival tissues, papers and boards are made from materials that are naturally low in acid such as cotton or highly purified wood pulp.  Buffered products have an alkaline material (chalk) added.  This is very beneficial because it soaks up the acidity given off by degrading paper and helps it to last longer. </w:t>
      </w:r>
    </w:p>
    <w:p w14:paraId="678C7B01" w14:textId="77777777" w:rsidR="00A756EA" w:rsidRPr="0032032D" w:rsidRDefault="00A756EA" w:rsidP="00A756EA">
      <w:pPr>
        <w:ind w:left="1134" w:right="1134"/>
      </w:pPr>
      <w:r w:rsidRPr="0032032D">
        <w:t xml:space="preserve">But the alkaline buffer can be harmful to materials made from protein such as silk, wool, and gelatine and albumin photographic emulsions. For these it is better to use unbuffered  products. These products are also known as pH neutral.  </w:t>
      </w:r>
    </w:p>
    <w:p w14:paraId="678C7B02" w14:textId="77777777" w:rsidR="00A756EA" w:rsidRPr="0032032D" w:rsidRDefault="00A756EA" w:rsidP="00A756EA">
      <w:pPr>
        <w:ind w:left="1134" w:right="1134"/>
      </w:pPr>
      <w:r w:rsidRPr="0032032D">
        <w:t>Buffered and unbuffered products can be purchased from archival suppliers.</w:t>
      </w:r>
    </w:p>
    <w:p w14:paraId="678C7B03" w14:textId="77777777" w:rsidR="00A756EA" w:rsidRDefault="00A756EA" w:rsidP="00A756EA">
      <w:pPr>
        <w:spacing w:after="0"/>
        <w:rPr>
          <w:rFonts w:cs="Arial"/>
          <w:b/>
        </w:rPr>
      </w:pPr>
    </w:p>
    <w:p w14:paraId="678C7B04" w14:textId="77777777" w:rsidR="00A756EA" w:rsidRDefault="00A756EA" w:rsidP="00A756EA">
      <w:pPr>
        <w:spacing w:after="0"/>
        <w:rPr>
          <w:rFonts w:cs="Arial"/>
          <w:b/>
        </w:rPr>
      </w:pPr>
    </w:p>
    <w:p w14:paraId="678C7B05" w14:textId="77777777" w:rsidR="00A756EA" w:rsidRDefault="002529CD" w:rsidP="00A756EA">
      <w:pPr>
        <w:spacing w:after="0"/>
        <w:rPr>
          <w:rFonts w:cs="Arial"/>
          <w:b/>
        </w:rPr>
      </w:pPr>
      <w:r>
        <w:rPr>
          <w:noProof/>
        </w:rPr>
        <w:pict w14:anchorId="678C7B89">
          <v:shape id="Picture 20" o:spid="_x0000_s1034" type="#_x0000_t75" style="position:absolute;margin-left:243pt;margin-top:11.15pt;width:225.75pt;height:170.1pt;z-index:251659776;visibility:visible">
            <v:imagedata r:id="rId9" o:title=""/>
            <w10:wrap type="square"/>
          </v:shape>
        </w:pict>
      </w:r>
    </w:p>
    <w:p w14:paraId="678C7B06" w14:textId="77777777" w:rsidR="00A756EA" w:rsidRPr="0003680B" w:rsidRDefault="00A756EA" w:rsidP="00A756EA">
      <w:pPr>
        <w:rPr>
          <w:rFonts w:cs="Arial"/>
          <w:b/>
        </w:rPr>
      </w:pPr>
      <w:r w:rsidRPr="0003680B">
        <w:rPr>
          <w:rFonts w:cs="Arial"/>
          <w:b/>
        </w:rPr>
        <w:t>Responding to water damage and mould</w:t>
      </w:r>
    </w:p>
    <w:p w14:paraId="678C7B07" w14:textId="77777777" w:rsidR="00A756EA" w:rsidRPr="0003680B" w:rsidRDefault="00A756EA" w:rsidP="00A756EA">
      <w:pPr>
        <w:spacing w:after="0" w:line="260" w:lineRule="exact"/>
        <w:rPr>
          <w:rFonts w:cs="Arial"/>
        </w:rPr>
      </w:pPr>
      <w:r w:rsidRPr="0003680B">
        <w:rPr>
          <w:rFonts w:cs="Arial"/>
        </w:rPr>
        <w:t xml:space="preserve">This mount and photo of a troopship (1916) was damaged by water </w:t>
      </w:r>
      <w:r>
        <w:rPr>
          <w:rFonts w:cs="Arial"/>
        </w:rPr>
        <w:t>in the past</w:t>
      </w:r>
      <w:r w:rsidRPr="0003680B">
        <w:rPr>
          <w:rFonts w:cs="Arial"/>
        </w:rPr>
        <w:t xml:space="preserve">. The best approach is to store this photo and mount in a clean, dry environment and not expose it to light by displaying it. If this photo was of special significance, a specialist photographic conservator could be consulted. </w:t>
      </w:r>
    </w:p>
    <w:p w14:paraId="678C7B08" w14:textId="77777777" w:rsidR="00A756EA" w:rsidRDefault="00A756EA" w:rsidP="00A756EA">
      <w:pPr>
        <w:spacing w:before="120" w:line="260" w:lineRule="exact"/>
        <w:rPr>
          <w:rFonts w:cs="Arial"/>
          <w:i/>
        </w:rPr>
      </w:pPr>
      <w:r w:rsidRPr="00483C17">
        <w:rPr>
          <w:rFonts w:cs="Arial"/>
          <w:i/>
        </w:rPr>
        <w:t>Photo courtesy Royal Historical Society of Victoria</w:t>
      </w:r>
    </w:p>
    <w:p w14:paraId="678C7B09" w14:textId="77777777" w:rsidR="00A756EA" w:rsidRDefault="00A756EA" w:rsidP="00A756EA">
      <w:pPr>
        <w:spacing w:line="260" w:lineRule="exact"/>
        <w:rPr>
          <w:rFonts w:cs="Arial"/>
          <w:i/>
        </w:rPr>
      </w:pPr>
    </w:p>
    <w:p w14:paraId="678C7B0A" w14:textId="77777777" w:rsidR="00A756EA" w:rsidRDefault="00A756EA" w:rsidP="00A756EA">
      <w:pPr>
        <w:spacing w:line="260" w:lineRule="exact"/>
        <w:rPr>
          <w:rFonts w:cs="Arial"/>
          <w:i/>
        </w:rPr>
      </w:pPr>
    </w:p>
    <w:p w14:paraId="678C7B0B" w14:textId="77777777" w:rsidR="00A756EA" w:rsidRPr="00D0437A" w:rsidRDefault="00A756EA" w:rsidP="00F14456">
      <w:pPr>
        <w:pStyle w:val="Head2"/>
      </w:pPr>
      <w:r>
        <w:t>REMEMBER</w:t>
      </w:r>
    </w:p>
    <w:p w14:paraId="678C7B0C" w14:textId="77777777" w:rsidR="00A756EA" w:rsidRDefault="00A756EA" w:rsidP="00764C9C">
      <w:pPr>
        <w:pStyle w:val="ListParagraph"/>
      </w:pPr>
      <w:r>
        <w:t xml:space="preserve">Before you do ANYTHING, consult a photographic conservator. </w:t>
      </w:r>
    </w:p>
    <w:p w14:paraId="678C7B0D" w14:textId="77777777" w:rsidR="00A756EA" w:rsidRDefault="00A756EA" w:rsidP="00764C9C">
      <w:pPr>
        <w:pStyle w:val="ListParagraph"/>
      </w:pPr>
      <w:r>
        <w:t>Before you start, ALWAYS look at the list of resources at the end of this flyer. There will be detailed information already available.</w:t>
      </w:r>
    </w:p>
    <w:p w14:paraId="678C7B0E" w14:textId="77777777" w:rsidR="00A756EA" w:rsidRDefault="00A756EA" w:rsidP="00764C9C">
      <w:pPr>
        <w:pStyle w:val="ListParagraph"/>
      </w:pPr>
      <w:r>
        <w:t>Never give up – something that looks ‘hopeless’ can often be recovered.</w:t>
      </w:r>
    </w:p>
    <w:p w14:paraId="678C7B0F" w14:textId="77777777" w:rsidR="00A756EA" w:rsidRDefault="00A756EA" w:rsidP="00764C9C">
      <w:pPr>
        <w:pStyle w:val="ListParagraph"/>
      </w:pPr>
      <w:r>
        <w:t>All photographs will age – it is the speed at which this happens that you can influence.</w:t>
      </w:r>
    </w:p>
    <w:p w14:paraId="678C7B10" w14:textId="77777777" w:rsidR="00A756EA" w:rsidRDefault="00A756EA" w:rsidP="00764C9C">
      <w:pPr>
        <w:pStyle w:val="ListParagraph"/>
      </w:pPr>
      <w:r>
        <w:t>It is no disgrace for an photograph to look its age and reflect its history.</w:t>
      </w:r>
    </w:p>
    <w:p w14:paraId="678C7B11" w14:textId="77777777" w:rsidR="00A756EA" w:rsidRDefault="00A756EA" w:rsidP="00764C9C">
      <w:pPr>
        <w:pStyle w:val="ListParagraph"/>
        <w:rPr>
          <w:color w:val="000000"/>
        </w:rPr>
      </w:pPr>
      <w:r w:rsidRPr="00CC4C93">
        <w:rPr>
          <w:color w:val="000000"/>
        </w:rPr>
        <w:t>Excessive or aggressive cleaning</w:t>
      </w:r>
      <w:r>
        <w:rPr>
          <w:color w:val="000000"/>
        </w:rPr>
        <w:t xml:space="preserve"> and commercial adhesives can cause an enormous amount of harm.</w:t>
      </w:r>
    </w:p>
    <w:p w14:paraId="678C7B12" w14:textId="77777777" w:rsidR="00A756EA" w:rsidRDefault="00A756EA" w:rsidP="00764C9C">
      <w:pPr>
        <w:pStyle w:val="ListParagraph"/>
        <w:rPr>
          <w:color w:val="000000"/>
        </w:rPr>
      </w:pPr>
      <w:r>
        <w:rPr>
          <w:color w:val="000000"/>
        </w:rPr>
        <w:t>Photographs are very delicate and must be handled carefully.</w:t>
      </w:r>
    </w:p>
    <w:p w14:paraId="678C7B13" w14:textId="77777777" w:rsidR="00A756EA" w:rsidRDefault="00A756EA" w:rsidP="00764C9C">
      <w:pPr>
        <w:pStyle w:val="ListParagraph"/>
        <w:rPr>
          <w:color w:val="000000"/>
        </w:rPr>
      </w:pPr>
      <w:r>
        <w:rPr>
          <w:color w:val="000000"/>
        </w:rPr>
        <w:t>Correct storage is the best way to preserve them for the future.</w:t>
      </w:r>
    </w:p>
    <w:p w14:paraId="678C7B14" w14:textId="77777777" w:rsidR="00A756EA" w:rsidRDefault="00A756EA" w:rsidP="00764C9C">
      <w:pPr>
        <w:pStyle w:val="ListParagraph"/>
        <w:rPr>
          <w:color w:val="000000"/>
        </w:rPr>
      </w:pPr>
      <w:r>
        <w:rPr>
          <w:color w:val="000000"/>
        </w:rPr>
        <w:lastRenderedPageBreak/>
        <w:t>Unlike paper, photographs are best stored with archival quality, acid free UN-BUFFERED tissues and boards.  The alkaline buffer can damage gelatine and albumen emulsions.</w:t>
      </w:r>
    </w:p>
    <w:p w14:paraId="678C7B15" w14:textId="77777777" w:rsidR="00A756EA" w:rsidRPr="00342339" w:rsidRDefault="00A756EA" w:rsidP="00764C9C">
      <w:pPr>
        <w:pStyle w:val="ListParagraph"/>
      </w:pPr>
      <w:r w:rsidRPr="0060410C">
        <w:t>The original frames and mats may have historic importance and should not be discarded.</w:t>
      </w:r>
      <w:r>
        <w:t xml:space="preserve">  Many photographers signed their names or put the name of their studio on window mats.</w:t>
      </w:r>
    </w:p>
    <w:p w14:paraId="678C7B16" w14:textId="77777777" w:rsidR="00A756EA" w:rsidRPr="00D0437A" w:rsidRDefault="002529CD" w:rsidP="00764C9C">
      <w:pPr>
        <w:pStyle w:val="ListParagraph"/>
        <w:numPr>
          <w:ilvl w:val="0"/>
          <w:numId w:val="0"/>
        </w:numPr>
        <w:rPr>
          <w:rFonts w:eastAsia="Times New Roman"/>
          <w:b/>
          <w:color w:val="000000"/>
          <w:lang w:eastAsia="en-AU"/>
        </w:rPr>
      </w:pPr>
      <w:r>
        <w:rPr>
          <w:rStyle w:val="Emphasis"/>
        </w:rPr>
        <w:pict w14:anchorId="678C7B8A">
          <v:shape id="Picture 1" o:spid="_x0000_s1031" type="#_x0000_t75" style="position:absolute;margin-left:270pt;margin-top:3.65pt;width:189.05pt;height:141.75pt;z-index:251655680;visibility:visible" wrapcoords="-145 0 -145 21484 21624 21484 21624 0 -145 0">
            <v:imagedata r:id="rId10" o:title="1"/>
            <w10:wrap type="through"/>
          </v:shape>
        </w:pict>
      </w:r>
    </w:p>
    <w:p w14:paraId="678C7B17" w14:textId="77777777" w:rsidR="00A756EA" w:rsidRPr="004933DE" w:rsidRDefault="00A756EA" w:rsidP="00764C9C">
      <w:pPr>
        <w:rPr>
          <w:rStyle w:val="Emphasis"/>
          <w:b/>
        </w:rPr>
      </w:pPr>
      <w:r w:rsidRPr="004933DE">
        <w:rPr>
          <w:rStyle w:val="Emphasis"/>
          <w:b/>
        </w:rPr>
        <w:t>Framing photos</w:t>
      </w:r>
    </w:p>
    <w:p w14:paraId="678C7B18" w14:textId="77777777" w:rsidR="00A756EA" w:rsidRPr="00AE6255" w:rsidRDefault="00A756EA" w:rsidP="00A756EA">
      <w:pPr>
        <w:shd w:val="clear" w:color="auto" w:fill="FFFFFF"/>
        <w:spacing w:after="0"/>
        <w:rPr>
          <w:rFonts w:cs="Arial"/>
          <w:b/>
        </w:rPr>
      </w:pPr>
      <w:r w:rsidRPr="00F4174A">
        <w:rPr>
          <w:rFonts w:cs="Arial"/>
        </w:rPr>
        <w:t xml:space="preserve">This image shows an </w:t>
      </w:r>
      <w:r w:rsidRPr="00C40E14">
        <w:rPr>
          <w:rFonts w:cs="Arial"/>
          <w:b/>
        </w:rPr>
        <w:t>incorrect</w:t>
      </w:r>
      <w:r w:rsidRPr="00F4174A">
        <w:rPr>
          <w:rFonts w:cs="Arial"/>
        </w:rPr>
        <w:t xml:space="preserve"> way to frame </w:t>
      </w:r>
      <w:r>
        <w:rPr>
          <w:rFonts w:cs="Arial"/>
        </w:rPr>
        <w:t>photos</w:t>
      </w:r>
      <w:r w:rsidRPr="00F4174A">
        <w:rPr>
          <w:rFonts w:cs="Arial"/>
        </w:rPr>
        <w:t>. Do not use materials such as plywood or masking tape</w:t>
      </w:r>
      <w:r>
        <w:rPr>
          <w:rFonts w:cs="Arial"/>
        </w:rPr>
        <w:t>,</w:t>
      </w:r>
      <w:r w:rsidRPr="00F4174A">
        <w:rPr>
          <w:rFonts w:cs="Arial"/>
        </w:rPr>
        <w:t xml:space="preserve"> as these </w:t>
      </w:r>
      <w:r>
        <w:rPr>
          <w:rFonts w:cs="Arial"/>
        </w:rPr>
        <w:t>are very acidic and the acid will attack the paper.</w:t>
      </w:r>
      <w:r w:rsidRPr="00F4174A">
        <w:rPr>
          <w:rFonts w:cs="Arial"/>
        </w:rPr>
        <w:t xml:space="preserve"> Always have </w:t>
      </w:r>
      <w:r>
        <w:rPr>
          <w:rFonts w:cs="Arial"/>
        </w:rPr>
        <w:t>photos</w:t>
      </w:r>
      <w:r w:rsidRPr="00F4174A">
        <w:rPr>
          <w:rFonts w:cs="Arial"/>
        </w:rPr>
        <w:t xml:space="preserve"> framed by </w:t>
      </w:r>
      <w:r>
        <w:rPr>
          <w:rFonts w:cs="Arial"/>
        </w:rPr>
        <w:t>a professional framer using</w:t>
      </w:r>
      <w:r w:rsidRPr="00F4174A">
        <w:rPr>
          <w:rFonts w:cs="Arial"/>
        </w:rPr>
        <w:t xml:space="preserve"> archival quality materials</w:t>
      </w:r>
      <w:r>
        <w:rPr>
          <w:rFonts w:cs="Arial"/>
        </w:rPr>
        <w:t>. Masking tape and glue should never be used</w:t>
      </w:r>
      <w:r w:rsidRPr="00F4174A">
        <w:rPr>
          <w:rFonts w:cs="Arial"/>
        </w:rPr>
        <w:t xml:space="preserve">. </w:t>
      </w:r>
    </w:p>
    <w:p w14:paraId="678C7B19" w14:textId="77777777" w:rsidR="00A756EA" w:rsidRDefault="00A756EA" w:rsidP="00A756EA">
      <w:pPr>
        <w:shd w:val="clear" w:color="auto" w:fill="FFFFFF"/>
        <w:spacing w:after="0"/>
        <w:jc w:val="right"/>
        <w:rPr>
          <w:rFonts w:cs="Arial"/>
        </w:rPr>
      </w:pPr>
    </w:p>
    <w:p w14:paraId="678C7B1A" w14:textId="77777777" w:rsidR="00A756EA" w:rsidRDefault="00A756EA" w:rsidP="00A756EA">
      <w:pPr>
        <w:shd w:val="clear" w:color="auto" w:fill="FFFFFF"/>
        <w:spacing w:after="0"/>
        <w:rPr>
          <w:rFonts w:cs="Arial"/>
          <w:b/>
        </w:rPr>
      </w:pPr>
    </w:p>
    <w:p w14:paraId="678C7B1B" w14:textId="77777777" w:rsidR="00A756EA" w:rsidRDefault="002529CD" w:rsidP="00A756EA">
      <w:pPr>
        <w:shd w:val="clear" w:color="auto" w:fill="FFFFFF"/>
        <w:spacing w:after="0"/>
        <w:rPr>
          <w:rFonts w:cs="Arial"/>
          <w:b/>
        </w:rPr>
      </w:pPr>
      <w:r>
        <w:rPr>
          <w:rFonts w:cs="Arial"/>
          <w:noProof/>
        </w:rPr>
        <w:pict w14:anchorId="678C7B8B">
          <v:shape id="Picture 6" o:spid="_x0000_s1030" type="#_x0000_t75" style="position:absolute;margin-left:355.35pt;margin-top:18.55pt;width:106.35pt;height:170.1pt;z-index:251654656;visibility:visible" wrapcoords="-209 0 -209 21535 21704 21535 21704 0 -209 0">
            <v:imagedata r:id="rId11" o:title="AL31 Turnbull DETAIL 9"/>
            <w10:wrap type="square"/>
          </v:shape>
        </w:pict>
      </w:r>
    </w:p>
    <w:p w14:paraId="678C7B1C" w14:textId="77777777" w:rsidR="00A756EA" w:rsidRDefault="00A756EA" w:rsidP="00A756EA">
      <w:pPr>
        <w:shd w:val="clear" w:color="auto" w:fill="FFFFFF"/>
        <w:spacing w:after="0"/>
        <w:rPr>
          <w:rFonts w:cs="Arial"/>
          <w:b/>
        </w:rPr>
      </w:pPr>
    </w:p>
    <w:p w14:paraId="678C7B1D" w14:textId="77777777" w:rsidR="00A756EA" w:rsidRDefault="00A756EA" w:rsidP="00A756EA">
      <w:pPr>
        <w:shd w:val="clear" w:color="auto" w:fill="FFFFFF"/>
        <w:spacing w:after="0"/>
        <w:rPr>
          <w:rFonts w:cs="Arial"/>
          <w:b/>
        </w:rPr>
      </w:pPr>
    </w:p>
    <w:p w14:paraId="678C7B1E" w14:textId="77777777" w:rsidR="00A756EA" w:rsidRPr="00342339" w:rsidRDefault="00A756EA" w:rsidP="00A756EA">
      <w:pPr>
        <w:shd w:val="clear" w:color="auto" w:fill="FFFFFF"/>
        <w:spacing w:after="0"/>
        <w:rPr>
          <w:rFonts w:cs="Arial"/>
          <w:b/>
        </w:rPr>
      </w:pPr>
    </w:p>
    <w:p w14:paraId="678C7B1F" w14:textId="77777777" w:rsidR="00A756EA" w:rsidRPr="00B645D9" w:rsidRDefault="00A756EA" w:rsidP="00A756EA">
      <w:pPr>
        <w:pStyle w:val="NormalWeb"/>
        <w:shd w:val="clear" w:color="auto" w:fill="FFFFFF"/>
        <w:spacing w:before="0" w:beforeAutospacing="0" w:after="0" w:afterAutospacing="0"/>
        <w:rPr>
          <w:rFonts w:ascii="Arial" w:hAnsi="Arial" w:cs="Arial"/>
          <w:b/>
          <w:sz w:val="22"/>
          <w:szCs w:val="22"/>
        </w:rPr>
      </w:pPr>
      <w:r>
        <w:rPr>
          <w:rFonts w:ascii="Arial" w:hAnsi="Arial" w:cs="Arial"/>
          <w:b/>
          <w:sz w:val="22"/>
          <w:szCs w:val="22"/>
        </w:rPr>
        <w:t>Labelling photos</w:t>
      </w:r>
    </w:p>
    <w:p w14:paraId="678C7B20" w14:textId="77777777" w:rsidR="00A756EA" w:rsidRDefault="00A756EA" w:rsidP="00A756EA">
      <w:pPr>
        <w:pStyle w:val="NormalWeb"/>
        <w:shd w:val="clear" w:color="auto" w:fill="FFFFFF"/>
        <w:spacing w:before="0" w:beforeAutospacing="0" w:after="0" w:afterAutospacing="0"/>
        <w:rPr>
          <w:rFonts w:ascii="Arial" w:hAnsi="Arial" w:cs="Arial"/>
          <w:i/>
          <w:sz w:val="22"/>
          <w:szCs w:val="22"/>
        </w:rPr>
      </w:pPr>
      <w:r>
        <w:rPr>
          <w:rFonts w:ascii="Arial" w:hAnsi="Arial" w:cs="Arial"/>
          <w:sz w:val="22"/>
          <w:szCs w:val="22"/>
        </w:rPr>
        <w:t xml:space="preserve">This photo album has been spoilt by someone labelling the photos in biro. </w:t>
      </w:r>
      <w:r w:rsidRPr="00904870">
        <w:rPr>
          <w:rFonts w:ascii="Arial" w:hAnsi="Arial" w:cs="Arial"/>
          <w:sz w:val="22"/>
          <w:szCs w:val="22"/>
        </w:rPr>
        <w:t>If you must label photos</w:t>
      </w:r>
      <w:r>
        <w:rPr>
          <w:rFonts w:ascii="Arial" w:hAnsi="Arial" w:cs="Arial"/>
          <w:sz w:val="22"/>
          <w:szCs w:val="22"/>
        </w:rPr>
        <w:t xml:space="preserve"> directly</w:t>
      </w:r>
      <w:r w:rsidRPr="00904870">
        <w:rPr>
          <w:rFonts w:ascii="Arial" w:hAnsi="Arial" w:cs="Arial"/>
          <w:sz w:val="22"/>
          <w:szCs w:val="22"/>
        </w:rPr>
        <w:t xml:space="preserve">, use a </w:t>
      </w:r>
      <w:r>
        <w:rPr>
          <w:rFonts w:ascii="Arial" w:hAnsi="Arial" w:cs="Arial"/>
          <w:sz w:val="22"/>
          <w:szCs w:val="22"/>
        </w:rPr>
        <w:t xml:space="preserve">soft lead pencil like HB or 2B </w:t>
      </w:r>
      <w:r w:rsidRPr="00904870">
        <w:rPr>
          <w:rFonts w:ascii="Arial" w:hAnsi="Arial" w:cs="Arial"/>
          <w:sz w:val="22"/>
          <w:szCs w:val="22"/>
        </w:rPr>
        <w:t>on the back edge of the ph</w:t>
      </w:r>
      <w:r>
        <w:rPr>
          <w:rFonts w:ascii="Arial" w:hAnsi="Arial" w:cs="Arial"/>
          <w:sz w:val="22"/>
          <w:szCs w:val="22"/>
        </w:rPr>
        <w:t>otograph or edge of album pages, and p</w:t>
      </w:r>
      <w:r w:rsidRPr="00904870">
        <w:rPr>
          <w:rFonts w:ascii="Arial" w:hAnsi="Arial" w:cs="Arial"/>
          <w:sz w:val="22"/>
          <w:szCs w:val="22"/>
        </w:rPr>
        <w:t>ress lightly to avoid indenting the surface.</w:t>
      </w:r>
      <w:r>
        <w:rPr>
          <w:rFonts w:ascii="Arial" w:hAnsi="Arial" w:cs="Arial"/>
          <w:sz w:val="22"/>
          <w:szCs w:val="22"/>
        </w:rPr>
        <w:t xml:space="preserve"> Alternatively (and preferably), utilise a method of cataloguing which does not involve marking the photo or album. </w:t>
      </w:r>
      <w:r>
        <w:rPr>
          <w:rFonts w:ascii="Arial" w:hAnsi="Arial" w:cs="Arial"/>
          <w:i/>
          <w:sz w:val="22"/>
          <w:szCs w:val="22"/>
        </w:rPr>
        <w:t>Photo courtesy Michele Summerton</w:t>
      </w:r>
    </w:p>
    <w:p w14:paraId="678C7B21" w14:textId="77777777" w:rsidR="00A756EA" w:rsidRDefault="00A756EA" w:rsidP="00A756EA">
      <w:pPr>
        <w:pStyle w:val="NormalWeb"/>
        <w:shd w:val="clear" w:color="auto" w:fill="FFFFFF"/>
        <w:spacing w:before="0" w:beforeAutospacing="0" w:after="0" w:afterAutospacing="0"/>
        <w:rPr>
          <w:rFonts w:ascii="Arial" w:hAnsi="Arial" w:cs="Arial"/>
          <w:i/>
          <w:sz w:val="22"/>
          <w:szCs w:val="22"/>
        </w:rPr>
      </w:pPr>
    </w:p>
    <w:p w14:paraId="678C7B22" w14:textId="77777777" w:rsidR="00A756EA" w:rsidRDefault="00A756EA" w:rsidP="00A756EA">
      <w:pPr>
        <w:pStyle w:val="NormalWeb"/>
        <w:shd w:val="clear" w:color="auto" w:fill="FFFFFF"/>
        <w:spacing w:before="0" w:beforeAutospacing="0" w:after="0" w:afterAutospacing="0"/>
        <w:rPr>
          <w:rFonts w:ascii="Arial" w:hAnsi="Arial" w:cs="Arial"/>
          <w:i/>
          <w:sz w:val="22"/>
          <w:szCs w:val="22"/>
        </w:rPr>
      </w:pPr>
    </w:p>
    <w:p w14:paraId="678C7B23" w14:textId="77777777" w:rsidR="00A756EA" w:rsidRDefault="00A756EA" w:rsidP="00A756EA">
      <w:pPr>
        <w:pStyle w:val="NormalWeb"/>
        <w:shd w:val="clear" w:color="auto" w:fill="FFFFFF"/>
        <w:spacing w:before="0" w:beforeAutospacing="0" w:after="0" w:afterAutospacing="0"/>
        <w:rPr>
          <w:rFonts w:ascii="Arial" w:hAnsi="Arial" w:cs="Arial"/>
          <w:i/>
          <w:sz w:val="22"/>
          <w:szCs w:val="22"/>
        </w:rPr>
      </w:pPr>
    </w:p>
    <w:p w14:paraId="678C7B24" w14:textId="77777777" w:rsidR="00A756EA" w:rsidRDefault="00A756EA" w:rsidP="00A756EA">
      <w:pPr>
        <w:pStyle w:val="NormalWeb"/>
        <w:shd w:val="clear" w:color="auto" w:fill="FFFFFF"/>
        <w:spacing w:before="0" w:beforeAutospacing="0" w:after="0" w:afterAutospacing="0"/>
        <w:rPr>
          <w:rFonts w:ascii="Arial" w:hAnsi="Arial" w:cs="Arial"/>
          <w:i/>
          <w:sz w:val="22"/>
          <w:szCs w:val="22"/>
        </w:rPr>
      </w:pPr>
    </w:p>
    <w:p w14:paraId="678C7B25" w14:textId="77777777" w:rsidR="00A756EA" w:rsidRDefault="00A756EA" w:rsidP="00A756EA">
      <w:pPr>
        <w:pStyle w:val="NormalWeb"/>
        <w:shd w:val="clear" w:color="auto" w:fill="FFFFFF"/>
        <w:spacing w:before="0" w:beforeAutospacing="0" w:after="0" w:afterAutospacing="0"/>
        <w:rPr>
          <w:rFonts w:ascii="Arial" w:hAnsi="Arial" w:cs="Arial"/>
          <w:i/>
          <w:sz w:val="22"/>
          <w:szCs w:val="22"/>
        </w:rPr>
      </w:pPr>
    </w:p>
    <w:p w14:paraId="678C7B26" w14:textId="77777777" w:rsidR="00A756EA" w:rsidRDefault="002529CD" w:rsidP="00A756EA">
      <w:pPr>
        <w:pStyle w:val="NormalWeb"/>
        <w:shd w:val="clear" w:color="auto" w:fill="FFFFFF"/>
        <w:spacing w:before="0" w:beforeAutospacing="0" w:after="0" w:afterAutospacing="0"/>
        <w:rPr>
          <w:rFonts w:ascii="Arial" w:hAnsi="Arial" w:cs="Arial"/>
          <w:i/>
          <w:sz w:val="22"/>
          <w:szCs w:val="22"/>
        </w:rPr>
      </w:pPr>
      <w:r>
        <w:rPr>
          <w:rFonts w:ascii="Arial" w:hAnsi="Arial" w:cs="Arial"/>
          <w:i/>
          <w:noProof/>
          <w:sz w:val="22"/>
          <w:szCs w:val="22"/>
        </w:rPr>
        <w:pict w14:anchorId="678C7B8C">
          <v:shape id="Picture 2" o:spid="_x0000_s1029" type="#_x0000_t75" alt="1" style="position:absolute;margin-left:265.45pt;margin-top:6.15pt;width:189.95pt;height:141.75pt;z-index:-251659776;visibility:visible" wrapcoords="-160 0 -160 21386 21547 21386 21547 0 -160 0">
            <v:imagedata r:id="rId12" o:title="1"/>
            <w10:wrap type="square"/>
          </v:shape>
        </w:pict>
      </w:r>
    </w:p>
    <w:p w14:paraId="678C7B27" w14:textId="77777777" w:rsidR="00A756EA" w:rsidRDefault="00A756EA" w:rsidP="00A756EA">
      <w:pPr>
        <w:pStyle w:val="NormalWeb"/>
        <w:shd w:val="clear" w:color="auto" w:fill="FFFFFF"/>
        <w:spacing w:before="0" w:beforeAutospacing="0" w:after="0" w:afterAutospacing="0"/>
        <w:rPr>
          <w:rFonts w:ascii="Arial" w:hAnsi="Arial" w:cs="Arial"/>
          <w:b/>
          <w:sz w:val="22"/>
          <w:szCs w:val="22"/>
        </w:rPr>
      </w:pPr>
    </w:p>
    <w:p w14:paraId="678C7B28" w14:textId="77777777" w:rsidR="00A756EA" w:rsidRPr="005B726F" w:rsidRDefault="00A756EA" w:rsidP="00A756EA">
      <w:pPr>
        <w:pStyle w:val="NormalWeb"/>
        <w:shd w:val="clear" w:color="auto" w:fill="FFFFFF"/>
        <w:spacing w:before="0" w:beforeAutospacing="0" w:after="0" w:afterAutospacing="0"/>
        <w:rPr>
          <w:rFonts w:ascii="Arial" w:hAnsi="Arial" w:cs="Arial"/>
          <w:b/>
          <w:sz w:val="22"/>
          <w:szCs w:val="22"/>
        </w:rPr>
      </w:pPr>
      <w:r>
        <w:rPr>
          <w:rFonts w:ascii="Arial" w:hAnsi="Arial" w:cs="Arial"/>
          <w:b/>
          <w:sz w:val="22"/>
          <w:szCs w:val="22"/>
        </w:rPr>
        <w:t>Displaying photos</w:t>
      </w:r>
    </w:p>
    <w:p w14:paraId="678C7B29" w14:textId="77777777" w:rsidR="00A756EA" w:rsidRPr="005B726F" w:rsidRDefault="00A756EA" w:rsidP="00A756EA">
      <w:pPr>
        <w:shd w:val="clear" w:color="auto" w:fill="FFFFFF"/>
        <w:spacing w:after="0"/>
        <w:rPr>
          <w:rFonts w:cs="Arial"/>
        </w:rPr>
      </w:pPr>
      <w:r>
        <w:rPr>
          <w:rFonts w:cs="Arial"/>
        </w:rPr>
        <w:t>This image shows a photographic display under a light which is too strong and too close. Such lighting will permanently damage these photographs. Use a low wattage globe and only display original photos for a short period of time – never in a permanent exhibition. Or use good quality copies: nobody will know the difference!</w:t>
      </w:r>
    </w:p>
    <w:p w14:paraId="678C7B2A" w14:textId="77777777" w:rsidR="00A756EA" w:rsidRDefault="00A756EA" w:rsidP="00A756EA">
      <w:pPr>
        <w:shd w:val="clear" w:color="auto" w:fill="FFFFFF"/>
        <w:spacing w:after="0"/>
        <w:rPr>
          <w:rFonts w:cs="Arial"/>
          <w:b/>
        </w:rPr>
      </w:pPr>
    </w:p>
    <w:p w14:paraId="678C7B2B" w14:textId="77777777" w:rsidR="00764C9C" w:rsidRDefault="00764C9C" w:rsidP="00A756EA">
      <w:pPr>
        <w:shd w:val="clear" w:color="auto" w:fill="FFFFFF"/>
        <w:spacing w:after="0"/>
        <w:rPr>
          <w:rFonts w:cs="Arial"/>
          <w:b/>
        </w:rPr>
      </w:pPr>
    </w:p>
    <w:p w14:paraId="678C7B2C" w14:textId="77777777" w:rsidR="00764C9C" w:rsidRDefault="00764C9C" w:rsidP="00A756EA">
      <w:pPr>
        <w:shd w:val="clear" w:color="auto" w:fill="FFFFFF"/>
        <w:spacing w:after="0"/>
        <w:rPr>
          <w:rFonts w:cs="Arial"/>
          <w:b/>
        </w:rPr>
      </w:pPr>
    </w:p>
    <w:p w14:paraId="678C7B2D" w14:textId="77777777" w:rsidR="00A756EA" w:rsidRPr="00342339" w:rsidRDefault="00A756EA" w:rsidP="00A756EA">
      <w:pPr>
        <w:spacing w:after="0"/>
        <w:rPr>
          <w:rFonts w:cs="Calibri"/>
          <w:b/>
          <w:sz w:val="36"/>
          <w:szCs w:val="36"/>
        </w:rPr>
      </w:pPr>
      <w:r>
        <w:rPr>
          <w:rFonts w:cs="Calibri"/>
          <w:b/>
          <w:sz w:val="36"/>
          <w:szCs w:val="36"/>
        </w:rPr>
        <w:t>Storage and preservation of photographs</w:t>
      </w:r>
    </w:p>
    <w:p w14:paraId="678C7B2E" w14:textId="77777777" w:rsidR="00A756EA" w:rsidRDefault="00A756EA" w:rsidP="00A756EA">
      <w:pPr>
        <w:shd w:val="clear" w:color="auto" w:fill="FFFFFF"/>
        <w:spacing w:before="120"/>
        <w:rPr>
          <w:rFonts w:cs="Arial"/>
          <w:b/>
        </w:rPr>
      </w:pPr>
      <w:r>
        <w:rPr>
          <w:rFonts w:cs="Arial"/>
          <w:b/>
        </w:rPr>
        <w:t>Photo albums</w:t>
      </w:r>
    </w:p>
    <w:p w14:paraId="678C7B2F" w14:textId="77777777" w:rsidR="00A756EA" w:rsidRPr="00764C9C" w:rsidRDefault="00A756EA" w:rsidP="00764C9C">
      <w:pPr>
        <w:rPr>
          <w:lang w:eastAsia="en-AU"/>
        </w:rPr>
      </w:pPr>
      <w:r w:rsidRPr="00342339">
        <w:rPr>
          <w:lang w:eastAsia="en-AU"/>
        </w:rPr>
        <w:t>Many commercially available photographic albums are not suitable for the long-term storage of photographic collections. Some types of albums can damage photos. Ensure that you use archival quality photo albums and display materials.</w:t>
      </w:r>
    </w:p>
    <w:p w14:paraId="678C7B30" w14:textId="77777777" w:rsidR="00A756EA" w:rsidRPr="00764C9C" w:rsidRDefault="00A756EA" w:rsidP="00764C9C">
      <w:pPr>
        <w:pStyle w:val="NormalWeb"/>
        <w:shd w:val="clear" w:color="auto" w:fill="FFFFFF"/>
        <w:spacing w:before="0" w:beforeAutospacing="0" w:after="120" w:afterAutospacing="0"/>
        <w:rPr>
          <w:rStyle w:val="Emphasis"/>
          <w:rFonts w:ascii="Arial" w:hAnsi="Arial" w:cs="Arial"/>
          <w:b/>
        </w:rPr>
      </w:pPr>
      <w:r w:rsidRPr="00764C9C">
        <w:rPr>
          <w:rStyle w:val="Emphasis"/>
          <w:rFonts w:ascii="Arial" w:hAnsi="Arial" w:cs="Arial"/>
          <w:b/>
        </w:rPr>
        <w:t>Safe, archival storage and display materials</w:t>
      </w:r>
    </w:p>
    <w:p w14:paraId="678C7B31" w14:textId="77777777" w:rsidR="00A756EA" w:rsidRPr="0032547E" w:rsidRDefault="00A756EA" w:rsidP="00764C9C">
      <w:pPr>
        <w:pStyle w:val="ListParagraph"/>
      </w:pPr>
      <w:r>
        <w:t>p</w:t>
      </w:r>
      <w:r w:rsidRPr="0032547E">
        <w:t xml:space="preserve">lastics – low density polyethylene (LDPE), high density polyethylene (HDPE), polypropylene (PP), polyester, mylar, </w:t>
      </w:r>
      <w:proofErr w:type="spellStart"/>
      <w:r w:rsidRPr="0032547E">
        <w:t>melinex</w:t>
      </w:r>
      <w:proofErr w:type="spellEnd"/>
      <w:r w:rsidRPr="0032547E">
        <w:t>, oven bags</w:t>
      </w:r>
    </w:p>
    <w:p w14:paraId="678C7B32" w14:textId="77777777" w:rsidR="00A756EA" w:rsidRPr="0032547E" w:rsidRDefault="00A756EA" w:rsidP="00764C9C">
      <w:pPr>
        <w:pStyle w:val="ListParagraph"/>
      </w:pPr>
      <w:r>
        <w:t>p</w:t>
      </w:r>
      <w:r w:rsidRPr="0032547E">
        <w:t>lastic sleeves – Labelled ‘copy safe’, polypropylene</w:t>
      </w:r>
    </w:p>
    <w:p w14:paraId="678C7B33" w14:textId="77777777" w:rsidR="00A756EA" w:rsidRDefault="00A756EA" w:rsidP="00764C9C">
      <w:pPr>
        <w:pStyle w:val="ListParagraph"/>
      </w:pPr>
      <w:r>
        <w:t xml:space="preserve">paper – acid-free, </w:t>
      </w:r>
      <w:r w:rsidRPr="004D78A8">
        <w:rPr>
          <w:b/>
          <w:u w:val="single"/>
        </w:rPr>
        <w:t>non-</w:t>
      </w:r>
      <w:r>
        <w:t>alkaline buffered or 100% cotton rag paper and tissue</w:t>
      </w:r>
    </w:p>
    <w:p w14:paraId="678C7B34" w14:textId="77777777" w:rsidR="00A756EA" w:rsidRDefault="00A756EA" w:rsidP="00764C9C">
      <w:pPr>
        <w:pStyle w:val="ListParagraph"/>
      </w:pPr>
      <w:r>
        <w:lastRenderedPageBreak/>
        <w:t xml:space="preserve">cardboard </w:t>
      </w:r>
      <w:r w:rsidRPr="0032547E">
        <w:t>–</w:t>
      </w:r>
      <w:r>
        <w:t xml:space="preserve"> acid-free, </w:t>
      </w:r>
      <w:r w:rsidRPr="004D78A8">
        <w:rPr>
          <w:b/>
          <w:u w:val="single"/>
        </w:rPr>
        <w:t>non-</w:t>
      </w:r>
      <w:r>
        <w:t xml:space="preserve">alkaline buffered or 100% cotton rag mount board </w:t>
      </w:r>
    </w:p>
    <w:p w14:paraId="678C7B35" w14:textId="77777777" w:rsidR="00A756EA" w:rsidRDefault="00A756EA" w:rsidP="00764C9C">
      <w:pPr>
        <w:pStyle w:val="ListParagraph"/>
      </w:pPr>
      <w:r>
        <w:t>acid-free alkaline buffered flat and corrugated cardboard may be used for boxes for photos in envelopes</w:t>
      </w:r>
    </w:p>
    <w:p w14:paraId="678C7B36" w14:textId="77777777" w:rsidR="00A756EA" w:rsidRDefault="00A756EA" w:rsidP="00764C9C">
      <w:pPr>
        <w:pStyle w:val="ListParagraph"/>
      </w:pPr>
      <w:r>
        <w:t xml:space="preserve">folders </w:t>
      </w:r>
      <w:r w:rsidRPr="0032547E">
        <w:t>–</w:t>
      </w:r>
      <w:r>
        <w:t xml:space="preserve"> polypropylene, acid-free cardboard</w:t>
      </w:r>
    </w:p>
    <w:p w14:paraId="678C7B37" w14:textId="77777777" w:rsidR="00A756EA" w:rsidRDefault="00A756EA" w:rsidP="00764C9C">
      <w:pPr>
        <w:pStyle w:val="ListParagraph"/>
      </w:pPr>
      <w:r>
        <w:t>albums – ring binders made from archival materials</w:t>
      </w:r>
    </w:p>
    <w:p w14:paraId="678C7B38" w14:textId="77777777" w:rsidR="00A756EA" w:rsidRPr="00AE5F1E" w:rsidRDefault="00A756EA" w:rsidP="00764C9C">
      <w:pPr>
        <w:pStyle w:val="ListParagraph"/>
      </w:pPr>
      <w:r>
        <w:t>boxes – polypropylene, fluted polypropylene (</w:t>
      </w:r>
      <w:proofErr w:type="spellStart"/>
      <w:r>
        <w:t>Corplast</w:t>
      </w:r>
      <w:proofErr w:type="spellEnd"/>
      <w:r>
        <w:t>, Corflute etc).</w:t>
      </w:r>
    </w:p>
    <w:p w14:paraId="678C7B39" w14:textId="77777777" w:rsidR="00A756EA" w:rsidRDefault="00A756EA" w:rsidP="00A756EA">
      <w:pPr>
        <w:pStyle w:val="NormalWeb"/>
        <w:shd w:val="clear" w:color="auto" w:fill="FFFFFF"/>
        <w:spacing w:before="0" w:beforeAutospacing="0" w:after="0" w:afterAutospacing="0"/>
        <w:rPr>
          <w:rFonts w:ascii="Arial" w:hAnsi="Arial" w:cs="Arial"/>
          <w:color w:val="000000"/>
          <w:sz w:val="22"/>
          <w:szCs w:val="22"/>
        </w:rPr>
      </w:pPr>
    </w:p>
    <w:p w14:paraId="678C7B3A" w14:textId="77777777" w:rsidR="00A756EA" w:rsidRPr="00764C9C" w:rsidRDefault="00A756EA" w:rsidP="00764C9C">
      <w:pPr>
        <w:pStyle w:val="Head2"/>
        <w:rPr>
          <w:rStyle w:val="Emphasis"/>
        </w:rPr>
      </w:pPr>
      <w:r w:rsidRPr="00764C9C">
        <w:rPr>
          <w:rStyle w:val="Emphasis"/>
        </w:rPr>
        <w:t>Unsafe storage and display materials</w:t>
      </w:r>
    </w:p>
    <w:p w14:paraId="678C7B3B" w14:textId="77777777" w:rsidR="00A756EA" w:rsidRPr="00AE5F1E" w:rsidRDefault="00A756EA" w:rsidP="00764C9C">
      <w:pPr>
        <w:pStyle w:val="ListParagraph"/>
      </w:pPr>
      <w:r>
        <w:t>plastics – PVC, bubble pack, glad wrap, lamination film</w:t>
      </w:r>
    </w:p>
    <w:p w14:paraId="678C7B3C" w14:textId="77777777" w:rsidR="00A756EA" w:rsidRDefault="00A756EA" w:rsidP="00764C9C">
      <w:pPr>
        <w:pStyle w:val="ListParagraph"/>
      </w:pPr>
      <w:r>
        <w:t>plastic sleeves – PVC, plastics not labelled ‘copy safe’, lamination pockets</w:t>
      </w:r>
    </w:p>
    <w:p w14:paraId="678C7B3D" w14:textId="77777777" w:rsidR="00A756EA" w:rsidRDefault="00A756EA" w:rsidP="00764C9C">
      <w:pPr>
        <w:pStyle w:val="ListParagraph"/>
      </w:pPr>
      <w:r>
        <w:t>p</w:t>
      </w:r>
      <w:r w:rsidRPr="00AE5F1E">
        <w:t>aper –</w:t>
      </w:r>
      <w:r>
        <w:t xml:space="preserve"> standard paper, glassine paper, grease proof paper, brown and </w:t>
      </w:r>
      <w:proofErr w:type="spellStart"/>
      <w:r>
        <w:t>kraft</w:t>
      </w:r>
      <w:proofErr w:type="spellEnd"/>
      <w:r>
        <w:t xml:space="preserve"> paper, coloured and standard tissue paper</w:t>
      </w:r>
    </w:p>
    <w:p w14:paraId="678C7B3E" w14:textId="77777777" w:rsidR="00A756EA" w:rsidRDefault="00A756EA" w:rsidP="00764C9C">
      <w:pPr>
        <w:pStyle w:val="ListParagraph"/>
      </w:pPr>
      <w:r>
        <w:t>c</w:t>
      </w:r>
      <w:r w:rsidRPr="00AE5F1E">
        <w:t xml:space="preserve">ardboard – standard cardboard </w:t>
      </w:r>
      <w:r>
        <w:t>and mount board</w:t>
      </w:r>
    </w:p>
    <w:p w14:paraId="678C7B3F" w14:textId="77777777" w:rsidR="00A756EA" w:rsidRPr="00AE5F1E" w:rsidRDefault="00A756EA" w:rsidP="00764C9C">
      <w:pPr>
        <w:pStyle w:val="ListParagraph"/>
      </w:pPr>
      <w:r>
        <w:t>f</w:t>
      </w:r>
      <w:r w:rsidRPr="00AE5F1E">
        <w:t>olders – cardboard covered with vinyl</w:t>
      </w:r>
    </w:p>
    <w:p w14:paraId="678C7B40" w14:textId="77777777" w:rsidR="00A756EA" w:rsidRDefault="00A756EA" w:rsidP="00764C9C">
      <w:pPr>
        <w:pStyle w:val="ListParagraph"/>
      </w:pPr>
      <w:r>
        <w:t>albums – sticky albums, coloured or black non archival paper</w:t>
      </w:r>
    </w:p>
    <w:p w14:paraId="678C7B41" w14:textId="77777777" w:rsidR="00A756EA" w:rsidRPr="00545042" w:rsidRDefault="00A756EA" w:rsidP="00764C9C">
      <w:pPr>
        <w:pStyle w:val="ListParagraph"/>
      </w:pPr>
      <w:r>
        <w:t>boxes – standard cardboard boxes.</w:t>
      </w:r>
    </w:p>
    <w:p w14:paraId="678C7B42" w14:textId="77777777" w:rsidR="00A756EA" w:rsidRDefault="00A756EA" w:rsidP="00764C9C">
      <w:pPr>
        <w:pStyle w:val="ListParagraph"/>
        <w:rPr>
          <w:color w:val="000000"/>
        </w:rPr>
      </w:pPr>
      <w:r w:rsidRPr="00934DAB">
        <w:rPr>
          <w:color w:val="000000"/>
        </w:rPr>
        <w:t>boards – masonite, chipboard, plywood, unvarnished timber</w:t>
      </w:r>
      <w:r w:rsidR="00764C9C">
        <w:rPr>
          <w:color w:val="000000"/>
        </w:rPr>
        <w:t>.</w:t>
      </w:r>
    </w:p>
    <w:p w14:paraId="678C7B43" w14:textId="77777777" w:rsidR="00A756EA" w:rsidRDefault="002529CD" w:rsidP="00A756EA">
      <w:pPr>
        <w:rPr>
          <w:rFonts w:ascii="Verdana" w:hAnsi="Verdana" w:cs="Arial"/>
          <w:color w:val="000000"/>
          <w:sz w:val="20"/>
          <w:szCs w:val="20"/>
        </w:rPr>
      </w:pPr>
      <w:r>
        <w:rPr>
          <w:rFonts w:ascii="Verdana" w:hAnsi="Verdana" w:cs="Arial"/>
          <w:noProof/>
          <w:color w:val="000000"/>
          <w:sz w:val="20"/>
          <w:szCs w:val="20"/>
          <w:lang w:val="en-US"/>
        </w:rPr>
        <w:pict w14:anchorId="678C7B8D">
          <v:shape id="Picture 1" o:spid="_x0000_i1026" type="#_x0000_t75" alt="REL/18564" style="width:171.85pt;height:198.35pt;visibility:visible">
            <v:imagedata r:id="rId13" o:title="18564"/>
          </v:shape>
        </w:pict>
      </w:r>
      <w:r w:rsidR="00A756EA" w:rsidRPr="00FA2482">
        <w:rPr>
          <w:rFonts w:ascii="Verdana" w:hAnsi="Verdana" w:cs="Arial"/>
          <w:color w:val="000000"/>
          <w:sz w:val="20"/>
          <w:szCs w:val="20"/>
        </w:rPr>
        <w:t xml:space="preserve"> </w:t>
      </w:r>
      <w:r>
        <w:rPr>
          <w:rFonts w:ascii="Verdana" w:hAnsi="Verdana" w:cs="Arial"/>
          <w:noProof/>
          <w:color w:val="000000"/>
          <w:sz w:val="20"/>
          <w:szCs w:val="20"/>
          <w:lang w:val="en-US"/>
        </w:rPr>
        <w:pict w14:anchorId="678C7B8E">
          <v:shape id="Picture 3" o:spid="_x0000_i1027" type="#_x0000_t75" alt="REL/18564" style="width:173.9pt;height:198.35pt;visibility:visible">
            <v:imagedata r:id="rId14" o:title="18564"/>
          </v:shape>
        </w:pict>
      </w:r>
    </w:p>
    <w:p w14:paraId="678C7B44" w14:textId="77777777" w:rsidR="00A756EA" w:rsidRPr="00F14456" w:rsidRDefault="00A756EA" w:rsidP="00764C9C">
      <w:pPr>
        <w:pStyle w:val="Head2"/>
        <w:rPr>
          <w:rStyle w:val="Emphasis"/>
        </w:rPr>
      </w:pPr>
      <w:r w:rsidRPr="00F14456">
        <w:rPr>
          <w:rStyle w:val="Emphasis"/>
        </w:rPr>
        <w:t>Frames that damage photos</w:t>
      </w:r>
    </w:p>
    <w:p w14:paraId="678C7B45" w14:textId="77777777" w:rsidR="00A756EA" w:rsidRPr="00574F36" w:rsidRDefault="00A756EA" w:rsidP="00764C9C">
      <w:pPr>
        <w:pStyle w:val="Subtitle"/>
      </w:pPr>
      <w:r w:rsidRPr="00574F36">
        <w:t xml:space="preserve">This </w:t>
      </w:r>
      <w:r>
        <w:t xml:space="preserve">frame will damage the photo because it is not acid free. But the frame itself has historical significance and its </w:t>
      </w:r>
      <w:r w:rsidRPr="00574F36">
        <w:t>appearance is an important part of this lovingly home-made object.</w:t>
      </w:r>
      <w:r>
        <w:t xml:space="preserve"> </w:t>
      </w:r>
      <w:r w:rsidRPr="00574F36">
        <w:t xml:space="preserve">A copy of the photo should be placed in the frame and the original </w:t>
      </w:r>
      <w:r>
        <w:t xml:space="preserve">safely </w:t>
      </w:r>
      <w:r w:rsidRPr="00574F36">
        <w:t xml:space="preserve">stored in the dark </w:t>
      </w:r>
      <w:r>
        <w:t xml:space="preserve">with archival storage materials </w:t>
      </w:r>
      <w:r w:rsidRPr="00574F36">
        <w:t xml:space="preserve">to preserve all </w:t>
      </w:r>
      <w:r>
        <w:t>components</w:t>
      </w:r>
      <w:r w:rsidRPr="00574F36">
        <w:t xml:space="preserve"> of the item.</w:t>
      </w:r>
    </w:p>
    <w:p w14:paraId="678C7B46" w14:textId="77777777" w:rsidR="00A756EA" w:rsidRPr="00764C9C" w:rsidRDefault="00A756EA" w:rsidP="00764C9C">
      <w:pPr>
        <w:pStyle w:val="Head2"/>
        <w:rPr>
          <w:rStyle w:val="Emphasis"/>
        </w:rPr>
      </w:pPr>
      <w:r w:rsidRPr="00764C9C">
        <w:rPr>
          <w:rStyle w:val="Emphasis"/>
        </w:rPr>
        <w:t>PHOTOGRAPHS IN PLASTIC BOXES AND SLEEVES – CAUTION ADVISED</w:t>
      </w:r>
    </w:p>
    <w:p w14:paraId="678C7B47" w14:textId="77777777" w:rsidR="00A756EA" w:rsidRDefault="00A756EA" w:rsidP="00764C9C">
      <w:r>
        <w:t xml:space="preserve">If your storage environment is damp or not well controlled, it is safer </w:t>
      </w:r>
      <w:r w:rsidRPr="00CD6428">
        <w:rPr>
          <w:b/>
        </w:rPr>
        <w:t>not</w:t>
      </w:r>
      <w:r>
        <w:t xml:space="preserve"> to use plastic boxes or sleeves to store photographs. Even inside archival plastic boxes and sleeves, condensation can </w:t>
      </w:r>
      <w:r w:rsidRPr="00305854">
        <w:t xml:space="preserve">start </w:t>
      </w:r>
      <w:r>
        <w:t xml:space="preserve">and </w:t>
      </w:r>
      <w:r w:rsidRPr="00305854">
        <w:t>may cause photos to stick to the plastic</w:t>
      </w:r>
      <w:r>
        <w:t xml:space="preserve">. It can also cause mould growth. Instead, use non-buffered acid-free paper and cardboard sleeves, envelopes and boxes </w:t>
      </w:r>
      <w:r w:rsidRPr="009C25E8">
        <w:t>with a copy of the image on the outside</w:t>
      </w:r>
      <w:r>
        <w:t xml:space="preserve">. </w:t>
      </w:r>
    </w:p>
    <w:p w14:paraId="678C7B48" w14:textId="77777777" w:rsidR="00A756EA" w:rsidRDefault="00A756EA" w:rsidP="00764C9C">
      <w:r>
        <w:t xml:space="preserve">In a more stable environment it is possible to store photographs in plastic sleeves and boxes, provided some precautions are taken. </w:t>
      </w:r>
      <w:r w:rsidRPr="0032547E">
        <w:t xml:space="preserve">When photographs are stored in plastic sleeves and boxes, acidity </w:t>
      </w:r>
      <w:r>
        <w:t xml:space="preserve">from the backing paper and board </w:t>
      </w:r>
      <w:r w:rsidRPr="0032547E">
        <w:t>can build up</w:t>
      </w:r>
      <w:r>
        <w:t xml:space="preserve">. Even when archival plastics are used, this can make </w:t>
      </w:r>
      <w:r w:rsidRPr="0032547E">
        <w:t xml:space="preserve">photos deteriorate faster </w:t>
      </w:r>
      <w:r>
        <w:t xml:space="preserve">than they would have outside the plastic sleeve. The flyer on Paper and Books recommends putting a sheet of acid free alkaline buffered paper into the plastic sleeve to absorb acidity. </w:t>
      </w:r>
      <w:r w:rsidRPr="0032547E">
        <w:t>However</w:t>
      </w:r>
      <w:r>
        <w:t xml:space="preserve">, the emulsions (gelatine or albumen) of many photos can be damaged by alkaline conditions. Therefore a sheet of acid-free </w:t>
      </w:r>
      <w:r w:rsidRPr="00671885">
        <w:rPr>
          <w:b/>
        </w:rPr>
        <w:t>non-alkaline</w:t>
      </w:r>
      <w:r>
        <w:t xml:space="preserve"> buffered paper should always be put into the sleeve behind the photo to absorb the acidity its paper gives off. </w:t>
      </w:r>
    </w:p>
    <w:p w14:paraId="678C7B49" w14:textId="77777777" w:rsidR="00A756EA" w:rsidRPr="00764C9C" w:rsidRDefault="00A756EA" w:rsidP="00764C9C">
      <w:r>
        <w:lastRenderedPageBreak/>
        <w:t xml:space="preserve">Where photographs, negatives or films are giving off a strong plastic or vinegar smell (off-gassing), they should be stored in acid-free, </w:t>
      </w:r>
      <w:r w:rsidRPr="00671885">
        <w:t>alkaline</w:t>
      </w:r>
      <w:r>
        <w:t xml:space="preserve"> buffered paper sleeves inside plastic sleeves or boxes. They should be separated from other photographs in the collection. Otherwise the chemicals they emit can damage the rest of the collection as well as accelerating their own deterioration. Consult a conservator about photos in this condition as they can deteriorate rapidly</w:t>
      </w:r>
      <w:r w:rsidR="00764C9C">
        <w:t>.</w:t>
      </w:r>
    </w:p>
    <w:p w14:paraId="678C7B4A" w14:textId="77777777" w:rsidR="00A756EA" w:rsidRPr="00491FCF" w:rsidRDefault="002529CD" w:rsidP="00A756EA">
      <w:pPr>
        <w:pStyle w:val="NormalWeb"/>
        <w:shd w:val="clear" w:color="auto" w:fill="FFFFFF"/>
        <w:spacing w:before="0" w:beforeAutospacing="0" w:after="0" w:afterAutospacing="0"/>
        <w:rPr>
          <w:rFonts w:ascii="Arial" w:hAnsi="Arial" w:cs="Arial"/>
          <w:sz w:val="22"/>
          <w:szCs w:val="22"/>
        </w:rPr>
      </w:pPr>
      <w:r>
        <w:rPr>
          <w:noProof/>
        </w:rPr>
        <w:pict w14:anchorId="678C7B8F">
          <v:shape id="Picture 15" o:spid="_x0000_s1035" type="#_x0000_t75" style="position:absolute;margin-left:252pt;margin-top:4.6pt;width:203.75pt;height:141.75pt;z-index:251660800;visibility:visible">
            <v:imagedata r:id="rId15" o:title="" cropbottom="4975f"/>
            <w10:wrap type="square"/>
          </v:shape>
        </w:pict>
      </w:r>
    </w:p>
    <w:p w14:paraId="678C7B4B" w14:textId="77777777" w:rsidR="00A756EA" w:rsidRPr="00764C9C" w:rsidRDefault="00A756EA" w:rsidP="00764C9C">
      <w:pPr>
        <w:pStyle w:val="Subtitle"/>
        <w:rPr>
          <w:b/>
        </w:rPr>
      </w:pPr>
      <w:r w:rsidRPr="00764C9C">
        <w:rPr>
          <w:b/>
        </w:rPr>
        <w:t>Storing photographic materials (photos, slides, negatives)</w:t>
      </w:r>
    </w:p>
    <w:p w14:paraId="678C7B4C" w14:textId="77777777" w:rsidR="00A756EA" w:rsidRPr="0036340F" w:rsidRDefault="00A756EA" w:rsidP="00764C9C">
      <w:pPr>
        <w:pStyle w:val="Subtitle"/>
      </w:pPr>
      <w:r w:rsidRPr="0036340F">
        <w:t xml:space="preserve">Avoid storing photographic materials in plastic. </w:t>
      </w:r>
    </w:p>
    <w:p w14:paraId="678C7B4D" w14:textId="77777777" w:rsidR="00764C9C" w:rsidRDefault="00A756EA" w:rsidP="00764C9C">
      <w:pPr>
        <w:pStyle w:val="Subtitle"/>
      </w:pPr>
      <w:r w:rsidRPr="0036340F">
        <w:t>There is a danger that the photographic emulsion will stick to the plastic if the storage area is damp.</w:t>
      </w:r>
      <w:r>
        <w:t xml:space="preserve"> </w:t>
      </w:r>
      <w:r w:rsidRPr="0036340F">
        <w:t xml:space="preserve">A safer choice is </w:t>
      </w:r>
      <w:r>
        <w:t>acid-free</w:t>
      </w:r>
      <w:r w:rsidRPr="0036340F">
        <w:t xml:space="preserve"> paper envelopes with</w:t>
      </w:r>
      <w:r>
        <w:t xml:space="preserve"> a copy of the</w:t>
      </w:r>
      <w:r w:rsidRPr="0036340F">
        <w:t xml:space="preserve"> image on the outside.</w:t>
      </w:r>
      <w:r>
        <w:t xml:space="preserve"> </w:t>
      </w:r>
    </w:p>
    <w:p w14:paraId="678C7B4E" w14:textId="77777777" w:rsidR="00A756EA" w:rsidRPr="0036340F" w:rsidRDefault="00A756EA" w:rsidP="00764C9C">
      <w:pPr>
        <w:pStyle w:val="Subtitle"/>
      </w:pPr>
      <w:r>
        <w:rPr>
          <w:i/>
        </w:rPr>
        <w:t>Photo courtesy Michele Summerton</w:t>
      </w:r>
    </w:p>
    <w:p w14:paraId="678C7B4F" w14:textId="77777777" w:rsidR="00A756EA" w:rsidRDefault="00A756EA" w:rsidP="00A756EA">
      <w:pPr>
        <w:pStyle w:val="NormalWeb"/>
        <w:shd w:val="clear" w:color="auto" w:fill="FFFFFF"/>
        <w:spacing w:before="0" w:beforeAutospacing="0" w:after="0" w:afterAutospacing="0"/>
        <w:rPr>
          <w:rFonts w:ascii="Arial" w:hAnsi="Arial" w:cs="Arial"/>
          <w:sz w:val="22"/>
          <w:szCs w:val="22"/>
        </w:rPr>
      </w:pPr>
    </w:p>
    <w:p w14:paraId="678C7B50" w14:textId="77777777" w:rsidR="00A756EA" w:rsidRDefault="00A756EA" w:rsidP="00A756EA">
      <w:pPr>
        <w:pStyle w:val="NormalWeb"/>
        <w:shd w:val="clear" w:color="auto" w:fill="FFFFFF"/>
        <w:spacing w:before="0" w:beforeAutospacing="0" w:after="0" w:afterAutospacing="0"/>
        <w:rPr>
          <w:rFonts w:ascii="Arial" w:hAnsi="Arial" w:cs="Arial"/>
          <w:b/>
          <w:noProof/>
          <w:sz w:val="22"/>
          <w:szCs w:val="22"/>
        </w:rPr>
      </w:pPr>
    </w:p>
    <w:p w14:paraId="678C7B51" w14:textId="77777777" w:rsidR="00A756EA" w:rsidRDefault="002529CD" w:rsidP="00A756EA">
      <w:pPr>
        <w:pStyle w:val="NormalWeb"/>
        <w:shd w:val="clear" w:color="auto" w:fill="FFFFFF"/>
        <w:spacing w:before="0" w:beforeAutospacing="0" w:after="0" w:afterAutospacing="0"/>
        <w:rPr>
          <w:rFonts w:ascii="Arial" w:hAnsi="Arial" w:cs="Arial"/>
          <w:b/>
          <w:noProof/>
          <w:sz w:val="22"/>
          <w:szCs w:val="22"/>
        </w:rPr>
      </w:pPr>
      <w:r>
        <w:rPr>
          <w:rFonts w:ascii="Arial" w:hAnsi="Arial" w:cs="Arial"/>
          <w:noProof/>
          <w:sz w:val="22"/>
          <w:szCs w:val="22"/>
        </w:rPr>
        <w:pict w14:anchorId="678C7B90">
          <v:shape id="_x0000_s1028" type="#_x0000_t75" style="position:absolute;margin-left:334.9pt;margin-top:4.7pt;width:142.9pt;height:184.25pt;z-index:251658752;visibility:visible" wrapcoords="-189 0 -189 21453 21600 21453 21600 0 -189 0">
            <v:imagedata r:id="rId16" o:title="1"/>
            <w10:wrap type="square"/>
          </v:shape>
        </w:pict>
      </w:r>
    </w:p>
    <w:p w14:paraId="678C7B52" w14:textId="77777777" w:rsidR="0092438B" w:rsidRDefault="0092438B" w:rsidP="00A756EA">
      <w:pPr>
        <w:pStyle w:val="NormalWeb"/>
        <w:shd w:val="clear" w:color="auto" w:fill="FFFFFF"/>
        <w:spacing w:before="0" w:beforeAutospacing="0" w:after="0" w:afterAutospacing="0"/>
        <w:rPr>
          <w:rFonts w:ascii="Arial" w:hAnsi="Arial" w:cs="Arial"/>
          <w:b/>
          <w:noProof/>
          <w:sz w:val="22"/>
          <w:szCs w:val="22"/>
        </w:rPr>
      </w:pPr>
    </w:p>
    <w:p w14:paraId="678C7B53" w14:textId="77777777" w:rsidR="00A756EA" w:rsidRDefault="00A756EA" w:rsidP="00A756EA">
      <w:pPr>
        <w:pStyle w:val="NormalWeb"/>
        <w:shd w:val="clear" w:color="auto" w:fill="FFFFFF"/>
        <w:spacing w:before="0" w:beforeAutospacing="0" w:after="0" w:afterAutospacing="0"/>
        <w:rPr>
          <w:rFonts w:ascii="Arial" w:hAnsi="Arial" w:cs="Arial"/>
          <w:b/>
          <w:noProof/>
          <w:sz w:val="22"/>
          <w:szCs w:val="22"/>
        </w:rPr>
      </w:pPr>
    </w:p>
    <w:p w14:paraId="678C7B54" w14:textId="77777777" w:rsidR="00A756EA" w:rsidRPr="00764C9C" w:rsidRDefault="00A756EA" w:rsidP="00764C9C">
      <w:pPr>
        <w:pStyle w:val="Subtitle"/>
        <w:rPr>
          <w:b/>
        </w:rPr>
      </w:pPr>
      <w:r w:rsidRPr="00764C9C">
        <w:rPr>
          <w:b/>
          <w:noProof/>
        </w:rPr>
        <w:t>Photos, condensation and glass</w:t>
      </w:r>
    </w:p>
    <w:p w14:paraId="678C7B55" w14:textId="77777777" w:rsidR="00A756EA" w:rsidRDefault="00A756EA" w:rsidP="00764C9C">
      <w:pPr>
        <w:pStyle w:val="Subtitle"/>
      </w:pPr>
      <w:r>
        <w:t>This photo from World War I is stuck to the glass of the frame. This happens because condensation forms inside frames and makes the gelatine slightly sticky. Photos should never be put into a frame in direct contact with glass. A window mount of archival cardboard should be used to separate the photo from the glass. In this instance, a chemical reaction may have also occurred to cause the pink staining. A professional conservator should be consulted if you have photos stuck to glass, as the image can often be recovered.</w:t>
      </w:r>
    </w:p>
    <w:p w14:paraId="678C7B56" w14:textId="77777777" w:rsidR="00A756EA" w:rsidRDefault="00A756EA" w:rsidP="00A756EA">
      <w:pPr>
        <w:shd w:val="clear" w:color="auto" w:fill="FFFFFF"/>
        <w:spacing w:after="0"/>
        <w:outlineLvl w:val="1"/>
        <w:rPr>
          <w:rFonts w:cs="Arial"/>
          <w:b/>
        </w:rPr>
      </w:pPr>
    </w:p>
    <w:p w14:paraId="678C7B57" w14:textId="77777777" w:rsidR="00A756EA" w:rsidRDefault="00A756EA" w:rsidP="00A756EA">
      <w:pPr>
        <w:shd w:val="clear" w:color="auto" w:fill="FFFFFF"/>
        <w:spacing w:after="0"/>
        <w:outlineLvl w:val="1"/>
        <w:rPr>
          <w:rFonts w:cs="Arial"/>
          <w:b/>
        </w:rPr>
      </w:pPr>
    </w:p>
    <w:p w14:paraId="678C7B58" w14:textId="77777777" w:rsidR="00A756EA" w:rsidRDefault="00A756EA" w:rsidP="00A756EA">
      <w:pPr>
        <w:shd w:val="clear" w:color="auto" w:fill="FFFFFF"/>
        <w:spacing w:after="0"/>
        <w:outlineLvl w:val="1"/>
        <w:rPr>
          <w:rFonts w:cs="Arial"/>
          <w:b/>
        </w:rPr>
      </w:pPr>
    </w:p>
    <w:p w14:paraId="678C7B59" w14:textId="77777777" w:rsidR="00A756EA" w:rsidRPr="00C40E14" w:rsidRDefault="00A756EA" w:rsidP="00764C9C">
      <w:pPr>
        <w:pStyle w:val="Head2"/>
      </w:pPr>
      <w:r w:rsidRPr="00C40E14">
        <w:t>RESOURCES</w:t>
      </w:r>
    </w:p>
    <w:p w14:paraId="678C7B5A" w14:textId="77777777" w:rsidR="00A756EA" w:rsidRDefault="00A756EA" w:rsidP="00AF5C50">
      <w:pPr>
        <w:numPr>
          <w:ilvl w:val="0"/>
          <w:numId w:val="5"/>
        </w:numPr>
        <w:shd w:val="clear" w:color="auto" w:fill="FFFFFF"/>
        <w:ind w:left="357" w:hanging="357"/>
        <w:outlineLvl w:val="1"/>
        <w:rPr>
          <w:rFonts w:cs="Arial"/>
        </w:rPr>
      </w:pPr>
      <w:r>
        <w:rPr>
          <w:rFonts w:cs="Arial"/>
        </w:rPr>
        <w:t xml:space="preserve">‘Guide to Identification of Photographic Processes’, Image Permanence Institute </w:t>
      </w:r>
      <w:hyperlink r:id="rId17" w:history="1">
        <w:r w:rsidRPr="0075010A">
          <w:rPr>
            <w:rStyle w:val="Hyperlink"/>
            <w:rFonts w:cs="Arial"/>
          </w:rPr>
          <w:t>graphicsatlas.org/</w:t>
        </w:r>
      </w:hyperlink>
    </w:p>
    <w:p w14:paraId="678C7B5B" w14:textId="77777777" w:rsidR="00A756EA" w:rsidRPr="006263AA" w:rsidRDefault="00A756EA" w:rsidP="00AF5C50">
      <w:pPr>
        <w:numPr>
          <w:ilvl w:val="0"/>
          <w:numId w:val="5"/>
        </w:numPr>
        <w:shd w:val="clear" w:color="auto" w:fill="FFFFFF"/>
        <w:ind w:left="357" w:hanging="357"/>
        <w:outlineLvl w:val="1"/>
        <w:rPr>
          <w:rFonts w:cs="Arial"/>
        </w:rPr>
      </w:pPr>
      <w:r>
        <w:rPr>
          <w:rFonts w:cs="Arial"/>
        </w:rPr>
        <w:t>‘Scanning Photographs’</w:t>
      </w:r>
      <w:r w:rsidRPr="006263AA">
        <w:rPr>
          <w:rFonts w:cs="Arial"/>
        </w:rPr>
        <w:t xml:space="preserve"> – </w:t>
      </w:r>
      <w:r>
        <w:rPr>
          <w:rFonts w:cs="Arial"/>
        </w:rPr>
        <w:t>Powerhouse Museum</w:t>
      </w:r>
      <w:r w:rsidRPr="006263AA">
        <w:rPr>
          <w:rFonts w:cs="Arial"/>
        </w:rPr>
        <w:t xml:space="preserve"> www.powerhousemuseum.com/pdf/research/dress_register/ADR14.1_scanning_photographs.pdf</w:t>
      </w:r>
    </w:p>
    <w:p w14:paraId="678C7B5C" w14:textId="77777777" w:rsidR="00A756EA" w:rsidRPr="00AF5C50" w:rsidRDefault="00A756EA" w:rsidP="00AF5C50">
      <w:pPr>
        <w:numPr>
          <w:ilvl w:val="0"/>
          <w:numId w:val="5"/>
        </w:numPr>
        <w:shd w:val="clear" w:color="auto" w:fill="FFFFFF"/>
        <w:ind w:left="357" w:hanging="357"/>
        <w:outlineLvl w:val="1"/>
        <w:rPr>
          <w:rFonts w:cs="Arial"/>
        </w:rPr>
      </w:pPr>
      <w:r w:rsidRPr="00AF5C50">
        <w:rPr>
          <w:rFonts w:cs="Arial"/>
        </w:rPr>
        <w:t>‘A Simple Mount for Photos and Documents’, Powerhouse Museum</w:t>
      </w:r>
      <w:r w:rsidR="00AF5C50" w:rsidRPr="00AF5C50">
        <w:rPr>
          <w:rFonts w:cs="Arial"/>
        </w:rPr>
        <w:br/>
      </w:r>
      <w:r w:rsidRPr="00AF5C50">
        <w:rPr>
          <w:rFonts w:cs="Arial"/>
        </w:rPr>
        <w:t>www.powerhousemuseum.com/pdf/preservation/a_simple_mount_for_photos_and_documents.pdf</w:t>
      </w:r>
    </w:p>
    <w:p w14:paraId="678C7B5D" w14:textId="77777777" w:rsidR="00A756EA" w:rsidRPr="006263AA" w:rsidRDefault="00A756EA" w:rsidP="00AF5C50">
      <w:pPr>
        <w:numPr>
          <w:ilvl w:val="0"/>
          <w:numId w:val="5"/>
        </w:numPr>
        <w:shd w:val="clear" w:color="auto" w:fill="FFFFFF"/>
        <w:ind w:left="357" w:hanging="357"/>
        <w:outlineLvl w:val="1"/>
        <w:rPr>
          <w:rFonts w:cs="Arial"/>
        </w:rPr>
      </w:pPr>
      <w:r>
        <w:rPr>
          <w:rFonts w:cs="Arial"/>
        </w:rPr>
        <w:t>‘</w:t>
      </w:r>
      <w:r w:rsidRPr="006263AA">
        <w:rPr>
          <w:rFonts w:cs="Arial"/>
        </w:rPr>
        <w:t xml:space="preserve">How to </w:t>
      </w:r>
      <w:r>
        <w:rPr>
          <w:rFonts w:cs="Arial"/>
        </w:rPr>
        <w:t>M</w:t>
      </w:r>
      <w:r w:rsidRPr="006263AA">
        <w:rPr>
          <w:rFonts w:cs="Arial"/>
        </w:rPr>
        <w:t xml:space="preserve">ake </w:t>
      </w:r>
      <w:r>
        <w:rPr>
          <w:rFonts w:cs="Arial"/>
        </w:rPr>
        <w:t>P</w:t>
      </w:r>
      <w:r w:rsidRPr="006263AA">
        <w:rPr>
          <w:rFonts w:cs="Arial"/>
        </w:rPr>
        <w:t xml:space="preserve">hoto </w:t>
      </w:r>
      <w:r>
        <w:rPr>
          <w:rFonts w:cs="Arial"/>
        </w:rPr>
        <w:t>C</w:t>
      </w:r>
      <w:r w:rsidRPr="006263AA">
        <w:rPr>
          <w:rFonts w:cs="Arial"/>
        </w:rPr>
        <w:t xml:space="preserve">orners for </w:t>
      </w:r>
      <w:r>
        <w:rPr>
          <w:rFonts w:cs="Arial"/>
        </w:rPr>
        <w:t>D</w:t>
      </w:r>
      <w:r w:rsidRPr="006263AA">
        <w:rPr>
          <w:rFonts w:cs="Arial"/>
        </w:rPr>
        <w:t>isplay</w:t>
      </w:r>
      <w:r>
        <w:rPr>
          <w:rFonts w:cs="Arial"/>
        </w:rPr>
        <w:t>’, Powerhouse Museum</w:t>
      </w:r>
      <w:r w:rsidRPr="006263AA">
        <w:rPr>
          <w:rFonts w:cs="Arial"/>
        </w:rPr>
        <w:t xml:space="preserve"> </w:t>
      </w:r>
      <w:hyperlink r:id="rId18" w:history="1">
        <w:r w:rsidRPr="006263AA">
          <w:rPr>
            <w:rStyle w:val="Hyperlink"/>
            <w:rFonts w:cs="Arial"/>
          </w:rPr>
          <w:t>www.powerhousemuseum.com/pdf/preservation/how_to_make_photo_corners_for_display.pdf</w:t>
        </w:r>
      </w:hyperlink>
    </w:p>
    <w:p w14:paraId="678C7B5E" w14:textId="77777777" w:rsidR="00A756EA" w:rsidRDefault="00A756EA" w:rsidP="00AF5C50">
      <w:pPr>
        <w:numPr>
          <w:ilvl w:val="0"/>
          <w:numId w:val="5"/>
        </w:numPr>
        <w:shd w:val="clear" w:color="auto" w:fill="FFFFFF"/>
        <w:ind w:left="357" w:hanging="357"/>
        <w:outlineLvl w:val="1"/>
        <w:rPr>
          <w:rFonts w:cs="Arial"/>
        </w:rPr>
      </w:pPr>
      <w:r>
        <w:rPr>
          <w:rFonts w:cs="Arial"/>
        </w:rPr>
        <w:t>‘</w:t>
      </w:r>
      <w:r w:rsidRPr="006263AA">
        <w:rPr>
          <w:rFonts w:cs="Arial"/>
        </w:rPr>
        <w:t xml:space="preserve">Products and </w:t>
      </w:r>
      <w:r>
        <w:rPr>
          <w:rFonts w:cs="Arial"/>
        </w:rPr>
        <w:t>S</w:t>
      </w:r>
      <w:r w:rsidRPr="006263AA">
        <w:rPr>
          <w:rFonts w:cs="Arial"/>
        </w:rPr>
        <w:t xml:space="preserve">uppliers </w:t>
      </w:r>
      <w:r>
        <w:rPr>
          <w:rFonts w:cs="Arial"/>
        </w:rPr>
        <w:t>L</w:t>
      </w:r>
      <w:r w:rsidRPr="006263AA">
        <w:rPr>
          <w:rFonts w:cs="Arial"/>
        </w:rPr>
        <w:t>ist</w:t>
      </w:r>
      <w:r>
        <w:rPr>
          <w:rFonts w:cs="Arial"/>
        </w:rPr>
        <w:t xml:space="preserve">’, Powerhouse Museum  </w:t>
      </w:r>
      <w:hyperlink r:id="rId19" w:history="1">
        <w:r w:rsidRPr="006263AA">
          <w:rPr>
            <w:rStyle w:val="Hyperlink"/>
            <w:rFonts w:cs="Arial"/>
          </w:rPr>
          <w:t>www.powerhousemuseum.com/pdf/preservation/products_and_suppliers.pdf</w:t>
        </w:r>
      </w:hyperlink>
    </w:p>
    <w:p w14:paraId="678C7B5F" w14:textId="77777777" w:rsidR="00A756EA" w:rsidRDefault="00A756EA" w:rsidP="00A756EA">
      <w:pPr>
        <w:pStyle w:val="NormalWeb"/>
        <w:numPr>
          <w:ilvl w:val="0"/>
          <w:numId w:val="9"/>
        </w:numPr>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 xml:space="preserve">The State Library of Victoria has a number of useful guides: </w:t>
      </w:r>
      <w:r w:rsidRPr="00B92570">
        <w:rPr>
          <w:rFonts w:ascii="Arial" w:hAnsi="Arial" w:cs="Arial"/>
          <w:color w:val="000000"/>
          <w:sz w:val="22"/>
          <w:szCs w:val="22"/>
        </w:rPr>
        <w:t>www.slv.vic.gov.au/explore/conservation-guides</w:t>
      </w:r>
    </w:p>
    <w:p w14:paraId="678C7B60" w14:textId="77777777" w:rsidR="00A756EA" w:rsidRPr="00B92570" w:rsidRDefault="002529CD" w:rsidP="00A756EA">
      <w:pPr>
        <w:numPr>
          <w:ilvl w:val="1"/>
          <w:numId w:val="9"/>
        </w:numPr>
        <w:shd w:val="clear" w:color="auto" w:fill="FFFFFF"/>
        <w:spacing w:after="0"/>
        <w:outlineLvl w:val="1"/>
        <w:rPr>
          <w:rFonts w:cs="Arial"/>
          <w:bCs/>
        </w:rPr>
      </w:pPr>
      <w:hyperlink r:id="rId20" w:history="1">
        <w:r w:rsidR="00A756EA" w:rsidRPr="00B92570">
          <w:rPr>
            <w:rFonts w:cs="Arial"/>
            <w:bCs/>
          </w:rPr>
          <w:t xml:space="preserve">Caring for </w:t>
        </w:r>
        <w:r w:rsidR="00A756EA">
          <w:rPr>
            <w:rFonts w:cs="Arial"/>
            <w:bCs/>
          </w:rPr>
          <w:t>P</w:t>
        </w:r>
        <w:r w:rsidR="00A756EA" w:rsidRPr="00B92570">
          <w:rPr>
            <w:rFonts w:cs="Arial"/>
            <w:bCs/>
          </w:rPr>
          <w:t>hotographs</w:t>
        </w:r>
      </w:hyperlink>
    </w:p>
    <w:p w14:paraId="678C7B61" w14:textId="77777777" w:rsidR="00A756EA" w:rsidRDefault="00A756EA" w:rsidP="00A756EA">
      <w:pPr>
        <w:numPr>
          <w:ilvl w:val="1"/>
          <w:numId w:val="9"/>
        </w:numPr>
        <w:shd w:val="clear" w:color="auto" w:fill="FFFFFF"/>
        <w:spacing w:after="0"/>
        <w:outlineLvl w:val="1"/>
        <w:rPr>
          <w:rFonts w:cs="Arial"/>
          <w:bCs/>
        </w:rPr>
      </w:pPr>
      <w:r>
        <w:rPr>
          <w:rFonts w:cs="Arial"/>
          <w:bCs/>
        </w:rPr>
        <w:t>Dealing with Mould</w:t>
      </w:r>
    </w:p>
    <w:p w14:paraId="678C7B62" w14:textId="77777777" w:rsidR="00A756EA" w:rsidRPr="00B92570" w:rsidRDefault="00A756EA" w:rsidP="00A756EA">
      <w:pPr>
        <w:numPr>
          <w:ilvl w:val="1"/>
          <w:numId w:val="9"/>
        </w:numPr>
        <w:shd w:val="clear" w:color="auto" w:fill="FFFFFF"/>
        <w:spacing w:after="0"/>
        <w:outlineLvl w:val="1"/>
        <w:rPr>
          <w:rFonts w:cs="Arial"/>
          <w:bCs/>
        </w:rPr>
      </w:pPr>
      <w:r>
        <w:rPr>
          <w:rFonts w:cs="Arial"/>
          <w:bCs/>
        </w:rPr>
        <w:t>Dealing with Pests</w:t>
      </w:r>
    </w:p>
    <w:p w14:paraId="678C7B63" w14:textId="77777777" w:rsidR="00A756EA" w:rsidRDefault="002529CD" w:rsidP="00AF5C50">
      <w:pPr>
        <w:numPr>
          <w:ilvl w:val="1"/>
          <w:numId w:val="9"/>
        </w:numPr>
        <w:shd w:val="clear" w:color="auto" w:fill="FFFFFF"/>
        <w:ind w:left="1077" w:hanging="357"/>
        <w:outlineLvl w:val="1"/>
        <w:rPr>
          <w:rFonts w:cs="Arial"/>
          <w:bCs/>
        </w:rPr>
      </w:pPr>
      <w:hyperlink r:id="rId21" w:history="1">
        <w:r w:rsidR="00A756EA" w:rsidRPr="00B92570">
          <w:rPr>
            <w:rFonts w:cs="Arial"/>
            <w:bCs/>
          </w:rPr>
          <w:t xml:space="preserve">Framing </w:t>
        </w:r>
        <w:r w:rsidR="00A756EA">
          <w:rPr>
            <w:rFonts w:cs="Arial"/>
            <w:bCs/>
          </w:rPr>
          <w:t>A</w:t>
        </w:r>
        <w:r w:rsidR="00A756EA" w:rsidRPr="00B92570">
          <w:rPr>
            <w:rFonts w:cs="Arial"/>
            <w:bCs/>
          </w:rPr>
          <w:t xml:space="preserve">rtworks on </w:t>
        </w:r>
        <w:r w:rsidR="00A756EA">
          <w:rPr>
            <w:rFonts w:cs="Arial"/>
            <w:bCs/>
          </w:rPr>
          <w:t>P</w:t>
        </w:r>
        <w:r w:rsidR="00A756EA" w:rsidRPr="00B92570">
          <w:rPr>
            <w:rFonts w:cs="Arial"/>
            <w:bCs/>
          </w:rPr>
          <w:t>aper</w:t>
        </w:r>
      </w:hyperlink>
    </w:p>
    <w:p w14:paraId="678C7B64" w14:textId="77777777" w:rsidR="00A756EA" w:rsidRDefault="00A756EA" w:rsidP="00A756EA">
      <w:pPr>
        <w:numPr>
          <w:ilvl w:val="0"/>
          <w:numId w:val="5"/>
        </w:numPr>
        <w:shd w:val="clear" w:color="auto" w:fill="FFFFFF"/>
        <w:spacing w:after="0"/>
        <w:ind w:left="357" w:hanging="357"/>
        <w:outlineLvl w:val="1"/>
        <w:rPr>
          <w:rFonts w:cs="Arial"/>
        </w:rPr>
      </w:pPr>
      <w:r>
        <w:rPr>
          <w:rFonts w:cs="Arial"/>
        </w:rPr>
        <w:lastRenderedPageBreak/>
        <w:t xml:space="preserve">The National Film and Sound Archives </w:t>
      </w:r>
      <w:r w:rsidRPr="00921C1A">
        <w:rPr>
          <w:rFonts w:cs="Arial"/>
        </w:rPr>
        <w:t xml:space="preserve">Care </w:t>
      </w:r>
      <w:r>
        <w:rPr>
          <w:rFonts w:cs="Arial"/>
          <w:color w:val="000000"/>
        </w:rPr>
        <w:t>has a number of useful guides on</w:t>
      </w:r>
      <w:r w:rsidRPr="00921C1A">
        <w:rPr>
          <w:rFonts w:cs="Arial"/>
        </w:rPr>
        <w:t xml:space="preserve"> audiovisual materials</w:t>
      </w:r>
      <w:r>
        <w:rPr>
          <w:rFonts w:cs="Arial"/>
        </w:rPr>
        <w:t xml:space="preserve"> </w:t>
      </w:r>
      <w:r>
        <w:rPr>
          <w:rFonts w:cs="Arial"/>
        </w:rPr>
        <w:br/>
      </w:r>
      <w:hyperlink r:id="rId22" w:history="1">
        <w:r w:rsidRPr="009558C3">
          <w:rPr>
            <w:rStyle w:val="Hyperlink"/>
            <w:rFonts w:cs="Arial"/>
          </w:rPr>
          <w:t>www.nfsa.gov.au/preservation/care/</w:t>
        </w:r>
      </w:hyperlink>
    </w:p>
    <w:p w14:paraId="678C7B65" w14:textId="77777777" w:rsidR="00A756EA" w:rsidRPr="00921C1A" w:rsidRDefault="002529CD" w:rsidP="00A756EA">
      <w:pPr>
        <w:numPr>
          <w:ilvl w:val="1"/>
          <w:numId w:val="9"/>
        </w:numPr>
        <w:shd w:val="clear" w:color="auto" w:fill="FFFFFF"/>
        <w:spacing w:after="0"/>
        <w:outlineLvl w:val="1"/>
        <w:rPr>
          <w:rFonts w:cs="Arial"/>
          <w:bCs/>
        </w:rPr>
      </w:pPr>
      <w:hyperlink r:id="rId23" w:history="1">
        <w:r w:rsidR="00A756EA" w:rsidRPr="00921C1A">
          <w:rPr>
            <w:rFonts w:cs="Arial"/>
            <w:bCs/>
          </w:rPr>
          <w:t xml:space="preserve">Caring for </w:t>
        </w:r>
        <w:r w:rsidR="00A756EA">
          <w:rPr>
            <w:rFonts w:cs="Arial"/>
            <w:bCs/>
          </w:rPr>
          <w:t>P</w:t>
        </w:r>
        <w:r w:rsidR="00A756EA" w:rsidRPr="00921C1A">
          <w:rPr>
            <w:rFonts w:cs="Arial"/>
            <w:bCs/>
          </w:rPr>
          <w:t>hotographs</w:t>
        </w:r>
      </w:hyperlink>
    </w:p>
    <w:p w14:paraId="678C7B66" w14:textId="77777777" w:rsidR="00A756EA" w:rsidRPr="00921C1A" w:rsidRDefault="002529CD" w:rsidP="00A756EA">
      <w:pPr>
        <w:numPr>
          <w:ilvl w:val="1"/>
          <w:numId w:val="9"/>
        </w:numPr>
        <w:shd w:val="clear" w:color="auto" w:fill="FFFFFF"/>
        <w:spacing w:after="0"/>
        <w:outlineLvl w:val="1"/>
        <w:rPr>
          <w:rFonts w:cs="Arial"/>
          <w:bCs/>
        </w:rPr>
      </w:pPr>
      <w:hyperlink r:id="rId24" w:history="1">
        <w:r w:rsidR="00A756EA" w:rsidRPr="00921C1A">
          <w:rPr>
            <w:rFonts w:cs="Arial"/>
            <w:bCs/>
          </w:rPr>
          <w:t xml:space="preserve">First </w:t>
        </w:r>
        <w:r w:rsidR="00A756EA">
          <w:rPr>
            <w:rFonts w:cs="Arial"/>
            <w:bCs/>
          </w:rPr>
          <w:t>A</w:t>
        </w:r>
        <w:r w:rsidR="00A756EA" w:rsidRPr="00921C1A">
          <w:rPr>
            <w:rFonts w:cs="Arial"/>
            <w:bCs/>
          </w:rPr>
          <w:t xml:space="preserve">id for </w:t>
        </w:r>
        <w:r w:rsidR="00A756EA">
          <w:rPr>
            <w:rFonts w:cs="Arial"/>
            <w:bCs/>
          </w:rPr>
          <w:t>F</w:t>
        </w:r>
        <w:r w:rsidR="00A756EA" w:rsidRPr="00921C1A">
          <w:rPr>
            <w:rFonts w:cs="Arial"/>
            <w:bCs/>
          </w:rPr>
          <w:t xml:space="preserve">ire </w:t>
        </w:r>
        <w:r w:rsidR="00A756EA">
          <w:rPr>
            <w:rFonts w:cs="Arial"/>
            <w:bCs/>
          </w:rPr>
          <w:t>D</w:t>
        </w:r>
        <w:r w:rsidR="00A756EA" w:rsidRPr="00921C1A">
          <w:rPr>
            <w:rFonts w:cs="Arial"/>
            <w:bCs/>
          </w:rPr>
          <w:t>amage</w:t>
        </w:r>
      </w:hyperlink>
    </w:p>
    <w:p w14:paraId="678C7B67" w14:textId="77777777" w:rsidR="00A756EA" w:rsidRPr="00921C1A" w:rsidRDefault="002529CD" w:rsidP="00AF5C50">
      <w:pPr>
        <w:numPr>
          <w:ilvl w:val="1"/>
          <w:numId w:val="9"/>
        </w:numPr>
        <w:shd w:val="clear" w:color="auto" w:fill="FFFFFF"/>
        <w:ind w:left="1077" w:hanging="357"/>
        <w:outlineLvl w:val="1"/>
        <w:rPr>
          <w:rFonts w:cs="Arial"/>
          <w:bCs/>
        </w:rPr>
      </w:pPr>
      <w:hyperlink r:id="rId25" w:history="1">
        <w:r w:rsidR="00A756EA" w:rsidRPr="00921C1A">
          <w:rPr>
            <w:rFonts w:cs="Arial"/>
            <w:bCs/>
          </w:rPr>
          <w:t xml:space="preserve">First </w:t>
        </w:r>
        <w:r w:rsidR="00A756EA">
          <w:rPr>
            <w:rFonts w:cs="Arial"/>
            <w:bCs/>
          </w:rPr>
          <w:t>A</w:t>
        </w:r>
        <w:r w:rsidR="00A756EA" w:rsidRPr="00921C1A">
          <w:rPr>
            <w:rFonts w:cs="Arial"/>
            <w:bCs/>
          </w:rPr>
          <w:t xml:space="preserve">id for </w:t>
        </w:r>
        <w:r w:rsidR="00A756EA">
          <w:rPr>
            <w:rFonts w:cs="Arial"/>
            <w:bCs/>
          </w:rPr>
          <w:t>W</w:t>
        </w:r>
        <w:r w:rsidR="00A756EA" w:rsidRPr="00921C1A">
          <w:rPr>
            <w:rFonts w:cs="Arial"/>
            <w:bCs/>
          </w:rPr>
          <w:t xml:space="preserve">ater </w:t>
        </w:r>
        <w:r w:rsidR="00A756EA">
          <w:rPr>
            <w:rFonts w:cs="Arial"/>
            <w:bCs/>
          </w:rPr>
          <w:t>D</w:t>
        </w:r>
        <w:r w:rsidR="00A756EA" w:rsidRPr="00921C1A">
          <w:rPr>
            <w:rFonts w:cs="Arial"/>
            <w:bCs/>
          </w:rPr>
          <w:t>amage</w:t>
        </w:r>
      </w:hyperlink>
    </w:p>
    <w:p w14:paraId="678C7B68" w14:textId="77777777" w:rsidR="00A756EA" w:rsidRDefault="00A756EA" w:rsidP="00A756EA">
      <w:pPr>
        <w:numPr>
          <w:ilvl w:val="0"/>
          <w:numId w:val="5"/>
        </w:numPr>
        <w:shd w:val="clear" w:color="auto" w:fill="FFFFFF"/>
        <w:spacing w:after="0"/>
        <w:ind w:left="357" w:hanging="357"/>
        <w:outlineLvl w:val="1"/>
        <w:rPr>
          <w:rFonts w:cs="Arial"/>
        </w:rPr>
      </w:pPr>
      <w:r>
        <w:rPr>
          <w:rFonts w:cs="Arial"/>
        </w:rPr>
        <w:t xml:space="preserve">The National Archives of Australia has a large amount of useful information on preservation </w:t>
      </w:r>
      <w:r w:rsidRPr="00F170F2">
        <w:rPr>
          <w:rFonts w:cs="Arial"/>
        </w:rPr>
        <w:t>www.naa.gov.au/records-management/agency/preserve/physical-preservation/index.aspx</w:t>
      </w:r>
    </w:p>
    <w:p w14:paraId="678C7B69" w14:textId="77777777" w:rsidR="00A756EA" w:rsidRDefault="00A756EA" w:rsidP="00A756EA">
      <w:pPr>
        <w:numPr>
          <w:ilvl w:val="1"/>
          <w:numId w:val="5"/>
        </w:numPr>
        <w:shd w:val="clear" w:color="auto" w:fill="FFFFFF"/>
        <w:spacing w:after="0"/>
        <w:outlineLvl w:val="1"/>
        <w:rPr>
          <w:rFonts w:cs="Arial"/>
        </w:rPr>
      </w:pPr>
      <w:r w:rsidRPr="00545042">
        <w:rPr>
          <w:rFonts w:cs="Arial"/>
        </w:rPr>
        <w:t xml:space="preserve">Preserving </w:t>
      </w:r>
      <w:r>
        <w:rPr>
          <w:rFonts w:cs="Arial"/>
        </w:rPr>
        <w:t>P</w:t>
      </w:r>
      <w:r w:rsidRPr="00545042">
        <w:rPr>
          <w:rFonts w:cs="Arial"/>
        </w:rPr>
        <w:t>hotographs</w:t>
      </w:r>
    </w:p>
    <w:p w14:paraId="678C7B6A" w14:textId="77777777" w:rsidR="00A756EA" w:rsidRPr="00545042" w:rsidRDefault="00A756EA" w:rsidP="00A756EA">
      <w:pPr>
        <w:numPr>
          <w:ilvl w:val="1"/>
          <w:numId w:val="5"/>
        </w:numPr>
        <w:shd w:val="clear" w:color="auto" w:fill="FFFFFF"/>
        <w:spacing w:after="0"/>
        <w:outlineLvl w:val="1"/>
        <w:rPr>
          <w:rFonts w:cs="Arial"/>
        </w:rPr>
      </w:pPr>
      <w:r w:rsidRPr="00545042">
        <w:rPr>
          <w:rFonts w:cs="Arial"/>
        </w:rPr>
        <w:t xml:space="preserve">Archival </w:t>
      </w:r>
      <w:r>
        <w:rPr>
          <w:rFonts w:cs="Arial"/>
        </w:rPr>
        <w:t>P</w:t>
      </w:r>
      <w:r w:rsidRPr="00545042">
        <w:rPr>
          <w:rFonts w:cs="Arial"/>
        </w:rPr>
        <w:t xml:space="preserve">apers and </w:t>
      </w:r>
      <w:r>
        <w:rPr>
          <w:rFonts w:cs="Arial"/>
        </w:rPr>
        <w:t>P</w:t>
      </w:r>
      <w:r w:rsidRPr="00545042">
        <w:rPr>
          <w:rFonts w:cs="Arial"/>
        </w:rPr>
        <w:t>roducts</w:t>
      </w:r>
    </w:p>
    <w:p w14:paraId="678C7B6B" w14:textId="77777777" w:rsidR="00A756EA" w:rsidRPr="00545042" w:rsidRDefault="00A756EA" w:rsidP="00A756EA">
      <w:pPr>
        <w:numPr>
          <w:ilvl w:val="2"/>
          <w:numId w:val="5"/>
        </w:numPr>
        <w:shd w:val="clear" w:color="auto" w:fill="FFFFFF"/>
        <w:spacing w:after="0"/>
        <w:outlineLvl w:val="1"/>
        <w:rPr>
          <w:rFonts w:cs="Arial"/>
        </w:rPr>
      </w:pPr>
      <w:r w:rsidRPr="00545042">
        <w:rPr>
          <w:rFonts w:cs="Arial"/>
        </w:rPr>
        <w:t xml:space="preserve">Choosing the </w:t>
      </w:r>
      <w:r>
        <w:rPr>
          <w:rFonts w:cs="Arial"/>
        </w:rPr>
        <w:t>R</w:t>
      </w:r>
      <w:r w:rsidRPr="00545042">
        <w:rPr>
          <w:rFonts w:cs="Arial"/>
        </w:rPr>
        <w:t xml:space="preserve">ight </w:t>
      </w:r>
      <w:r>
        <w:rPr>
          <w:rFonts w:cs="Arial"/>
        </w:rPr>
        <w:t>P</w:t>
      </w:r>
      <w:r w:rsidRPr="00545042">
        <w:rPr>
          <w:rFonts w:cs="Arial"/>
        </w:rPr>
        <w:t>aper</w:t>
      </w:r>
    </w:p>
    <w:p w14:paraId="678C7B6C" w14:textId="77777777" w:rsidR="00A756EA" w:rsidRPr="00545042" w:rsidRDefault="00A756EA" w:rsidP="00A756EA">
      <w:pPr>
        <w:numPr>
          <w:ilvl w:val="2"/>
          <w:numId w:val="5"/>
        </w:numPr>
        <w:shd w:val="clear" w:color="auto" w:fill="FFFFFF"/>
        <w:spacing w:after="0"/>
        <w:outlineLvl w:val="1"/>
        <w:rPr>
          <w:rFonts w:cs="Arial"/>
        </w:rPr>
      </w:pPr>
      <w:r w:rsidRPr="00545042">
        <w:rPr>
          <w:rFonts w:cs="Arial"/>
        </w:rPr>
        <w:t xml:space="preserve">Archival </w:t>
      </w:r>
      <w:r>
        <w:rPr>
          <w:rFonts w:cs="Arial"/>
        </w:rPr>
        <w:t>Q</w:t>
      </w:r>
      <w:r w:rsidRPr="00545042">
        <w:rPr>
          <w:rFonts w:cs="Arial"/>
        </w:rPr>
        <w:t xml:space="preserve">uality </w:t>
      </w:r>
      <w:r>
        <w:rPr>
          <w:rFonts w:cs="Arial"/>
        </w:rPr>
        <w:t>P</w:t>
      </w:r>
      <w:r w:rsidRPr="00545042">
        <w:rPr>
          <w:rFonts w:cs="Arial"/>
        </w:rPr>
        <w:t xml:space="preserve">aper </w:t>
      </w:r>
      <w:r>
        <w:rPr>
          <w:rFonts w:cs="Arial"/>
        </w:rPr>
        <w:t>P</w:t>
      </w:r>
      <w:r w:rsidRPr="00545042">
        <w:rPr>
          <w:rFonts w:cs="Arial"/>
        </w:rPr>
        <w:t>roducts</w:t>
      </w:r>
    </w:p>
    <w:p w14:paraId="678C7B6D" w14:textId="77777777" w:rsidR="00A756EA" w:rsidRPr="00545042" w:rsidRDefault="00A756EA" w:rsidP="00A756EA">
      <w:pPr>
        <w:numPr>
          <w:ilvl w:val="2"/>
          <w:numId w:val="5"/>
        </w:numPr>
        <w:shd w:val="clear" w:color="auto" w:fill="FFFFFF"/>
        <w:spacing w:after="0"/>
        <w:outlineLvl w:val="1"/>
        <w:rPr>
          <w:rFonts w:cs="Arial"/>
        </w:rPr>
      </w:pPr>
      <w:r w:rsidRPr="00545042">
        <w:rPr>
          <w:rFonts w:cs="Arial"/>
        </w:rPr>
        <w:t xml:space="preserve">Rules for </w:t>
      </w:r>
      <w:r>
        <w:rPr>
          <w:rFonts w:cs="Arial"/>
        </w:rPr>
        <w:t>U</w:t>
      </w:r>
      <w:r w:rsidRPr="00545042">
        <w:rPr>
          <w:rFonts w:cs="Arial"/>
        </w:rPr>
        <w:t xml:space="preserve">se of 'Archival Quality' </w:t>
      </w:r>
      <w:r>
        <w:rPr>
          <w:rFonts w:cs="Arial"/>
        </w:rPr>
        <w:t>C</w:t>
      </w:r>
      <w:r w:rsidRPr="00545042">
        <w:rPr>
          <w:rFonts w:cs="Arial"/>
        </w:rPr>
        <w:t xml:space="preserve">ertification </w:t>
      </w:r>
      <w:r>
        <w:rPr>
          <w:rFonts w:cs="Arial"/>
        </w:rPr>
        <w:t>T</w:t>
      </w:r>
      <w:r w:rsidRPr="00545042">
        <w:rPr>
          <w:rFonts w:cs="Arial"/>
        </w:rPr>
        <w:t>rademark</w:t>
      </w:r>
    </w:p>
    <w:p w14:paraId="678C7B6E" w14:textId="77777777" w:rsidR="00A756EA" w:rsidRPr="00545042" w:rsidRDefault="00A756EA" w:rsidP="00A756EA">
      <w:pPr>
        <w:numPr>
          <w:ilvl w:val="2"/>
          <w:numId w:val="5"/>
        </w:numPr>
        <w:shd w:val="clear" w:color="auto" w:fill="FFFFFF"/>
        <w:spacing w:after="0"/>
        <w:outlineLvl w:val="1"/>
        <w:rPr>
          <w:rFonts w:cs="Arial"/>
        </w:rPr>
      </w:pPr>
      <w:r w:rsidRPr="00545042">
        <w:rPr>
          <w:rFonts w:cs="Arial"/>
        </w:rPr>
        <w:t xml:space="preserve">Register of </w:t>
      </w:r>
      <w:r>
        <w:rPr>
          <w:rFonts w:cs="Arial"/>
        </w:rPr>
        <w:t>C</w:t>
      </w:r>
      <w:r w:rsidRPr="00545042">
        <w:rPr>
          <w:rFonts w:cs="Arial"/>
        </w:rPr>
        <w:t xml:space="preserve">ertified </w:t>
      </w:r>
      <w:r>
        <w:rPr>
          <w:rFonts w:cs="Arial"/>
        </w:rPr>
        <w:t>A</w:t>
      </w:r>
      <w:r w:rsidRPr="00545042">
        <w:rPr>
          <w:rFonts w:cs="Arial"/>
        </w:rPr>
        <w:t xml:space="preserve">rchival </w:t>
      </w:r>
      <w:r>
        <w:rPr>
          <w:rFonts w:cs="Arial"/>
        </w:rPr>
        <w:t>Q</w:t>
      </w:r>
      <w:r w:rsidRPr="00545042">
        <w:rPr>
          <w:rFonts w:cs="Arial"/>
        </w:rPr>
        <w:t xml:space="preserve">uality </w:t>
      </w:r>
      <w:r>
        <w:rPr>
          <w:rFonts w:cs="Arial"/>
        </w:rPr>
        <w:t>P</w:t>
      </w:r>
      <w:r w:rsidRPr="00545042">
        <w:rPr>
          <w:rFonts w:cs="Arial"/>
        </w:rPr>
        <w:t>roducts</w:t>
      </w:r>
    </w:p>
    <w:p w14:paraId="678C7B6F" w14:textId="77777777" w:rsidR="00A756EA" w:rsidRPr="00545042" w:rsidRDefault="00A756EA" w:rsidP="00A756EA">
      <w:pPr>
        <w:numPr>
          <w:ilvl w:val="2"/>
          <w:numId w:val="5"/>
        </w:numPr>
        <w:shd w:val="clear" w:color="auto" w:fill="FFFFFF"/>
        <w:spacing w:after="0"/>
        <w:outlineLvl w:val="1"/>
        <w:rPr>
          <w:rFonts w:cs="Arial"/>
        </w:rPr>
      </w:pPr>
      <w:r w:rsidRPr="00545042">
        <w:rPr>
          <w:rFonts w:cs="Arial"/>
        </w:rPr>
        <w:t>About the Photographic Activity Test</w:t>
      </w:r>
    </w:p>
    <w:p w14:paraId="678C7B70" w14:textId="77777777" w:rsidR="00A756EA" w:rsidRPr="00545042" w:rsidRDefault="00A756EA" w:rsidP="00A756EA">
      <w:pPr>
        <w:numPr>
          <w:ilvl w:val="1"/>
          <w:numId w:val="5"/>
        </w:numPr>
        <w:shd w:val="clear" w:color="auto" w:fill="FFFFFF"/>
        <w:spacing w:after="0"/>
        <w:outlineLvl w:val="1"/>
        <w:rPr>
          <w:rFonts w:cs="Arial"/>
        </w:rPr>
      </w:pPr>
      <w:r w:rsidRPr="00545042">
        <w:rPr>
          <w:rFonts w:cs="Arial"/>
        </w:rPr>
        <w:t xml:space="preserve">Other </w:t>
      </w:r>
      <w:r>
        <w:rPr>
          <w:rFonts w:cs="Arial"/>
        </w:rPr>
        <w:t>A</w:t>
      </w:r>
      <w:r w:rsidRPr="00545042">
        <w:rPr>
          <w:rFonts w:cs="Arial"/>
        </w:rPr>
        <w:t xml:space="preserve">dvice on </w:t>
      </w:r>
      <w:r>
        <w:rPr>
          <w:rFonts w:cs="Arial"/>
        </w:rPr>
        <w:t>P</w:t>
      </w:r>
      <w:r w:rsidRPr="00545042">
        <w:rPr>
          <w:rFonts w:cs="Arial"/>
        </w:rPr>
        <w:t xml:space="preserve">hysical </w:t>
      </w:r>
      <w:r>
        <w:rPr>
          <w:rFonts w:cs="Arial"/>
        </w:rPr>
        <w:t>P</w:t>
      </w:r>
      <w:r w:rsidRPr="00545042">
        <w:rPr>
          <w:rFonts w:cs="Arial"/>
        </w:rPr>
        <w:t>reservation</w:t>
      </w:r>
    </w:p>
    <w:p w14:paraId="678C7B71" w14:textId="77777777" w:rsidR="00A756EA" w:rsidRPr="00545042" w:rsidRDefault="00A756EA" w:rsidP="00A756EA">
      <w:pPr>
        <w:numPr>
          <w:ilvl w:val="2"/>
          <w:numId w:val="5"/>
        </w:numPr>
        <w:shd w:val="clear" w:color="auto" w:fill="FFFFFF"/>
        <w:spacing w:after="0"/>
        <w:outlineLvl w:val="1"/>
        <w:rPr>
          <w:rFonts w:cs="Arial"/>
        </w:rPr>
      </w:pPr>
      <w:r w:rsidRPr="00545042">
        <w:rPr>
          <w:rFonts w:cs="Arial"/>
        </w:rPr>
        <w:t xml:space="preserve">Recovering </w:t>
      </w:r>
      <w:r>
        <w:rPr>
          <w:rFonts w:cs="Arial"/>
        </w:rPr>
        <w:t>F</w:t>
      </w:r>
      <w:r w:rsidRPr="00545042">
        <w:rPr>
          <w:rFonts w:cs="Arial"/>
        </w:rPr>
        <w:t xml:space="preserve">lood-damaged </w:t>
      </w:r>
      <w:r>
        <w:rPr>
          <w:rFonts w:cs="Arial"/>
        </w:rPr>
        <w:t>R</w:t>
      </w:r>
      <w:r w:rsidRPr="00545042">
        <w:rPr>
          <w:rFonts w:cs="Arial"/>
        </w:rPr>
        <w:t>ecords</w:t>
      </w:r>
    </w:p>
    <w:p w14:paraId="678C7B72" w14:textId="77777777" w:rsidR="00A756EA" w:rsidRPr="00545042" w:rsidRDefault="00A756EA" w:rsidP="00A756EA">
      <w:pPr>
        <w:numPr>
          <w:ilvl w:val="2"/>
          <w:numId w:val="5"/>
        </w:numPr>
        <w:shd w:val="clear" w:color="auto" w:fill="FFFFFF"/>
        <w:spacing w:after="0"/>
        <w:outlineLvl w:val="1"/>
        <w:rPr>
          <w:rFonts w:cs="Arial"/>
        </w:rPr>
      </w:pPr>
      <w:r w:rsidRPr="00545042">
        <w:rPr>
          <w:rFonts w:cs="Arial"/>
        </w:rPr>
        <w:t xml:space="preserve">Recovering </w:t>
      </w:r>
      <w:r>
        <w:rPr>
          <w:rFonts w:cs="Arial"/>
        </w:rPr>
        <w:t>F</w:t>
      </w:r>
      <w:r w:rsidRPr="00545042">
        <w:rPr>
          <w:rFonts w:cs="Arial"/>
        </w:rPr>
        <w:t xml:space="preserve">ire-damaged </w:t>
      </w:r>
      <w:r>
        <w:rPr>
          <w:rFonts w:cs="Arial"/>
        </w:rPr>
        <w:t>R</w:t>
      </w:r>
      <w:r w:rsidRPr="00545042">
        <w:rPr>
          <w:rFonts w:cs="Arial"/>
        </w:rPr>
        <w:t>ecords</w:t>
      </w:r>
    </w:p>
    <w:p w14:paraId="678C7B73" w14:textId="77777777" w:rsidR="00A756EA" w:rsidRPr="00545042" w:rsidRDefault="00A756EA" w:rsidP="00A756EA">
      <w:pPr>
        <w:numPr>
          <w:ilvl w:val="2"/>
          <w:numId w:val="5"/>
        </w:numPr>
        <w:shd w:val="clear" w:color="auto" w:fill="FFFFFF"/>
        <w:spacing w:after="0"/>
        <w:outlineLvl w:val="1"/>
        <w:rPr>
          <w:rFonts w:cs="Arial"/>
        </w:rPr>
      </w:pPr>
      <w:r w:rsidRPr="00545042">
        <w:rPr>
          <w:rFonts w:cs="Arial"/>
        </w:rPr>
        <w:t xml:space="preserve">Integrated </w:t>
      </w:r>
      <w:r>
        <w:rPr>
          <w:rFonts w:cs="Arial"/>
        </w:rPr>
        <w:t>P</w:t>
      </w:r>
      <w:r w:rsidRPr="00545042">
        <w:rPr>
          <w:rFonts w:cs="Arial"/>
        </w:rPr>
        <w:t xml:space="preserve">est </w:t>
      </w:r>
      <w:r>
        <w:rPr>
          <w:rFonts w:cs="Arial"/>
        </w:rPr>
        <w:t>M</w:t>
      </w:r>
      <w:r w:rsidRPr="00545042">
        <w:rPr>
          <w:rFonts w:cs="Arial"/>
        </w:rPr>
        <w:t>anagement</w:t>
      </w:r>
    </w:p>
    <w:p w14:paraId="678C7B74" w14:textId="77777777" w:rsidR="00A756EA" w:rsidRPr="00545042" w:rsidRDefault="00A756EA" w:rsidP="00A756EA">
      <w:pPr>
        <w:numPr>
          <w:ilvl w:val="2"/>
          <w:numId w:val="5"/>
        </w:numPr>
        <w:shd w:val="clear" w:color="auto" w:fill="FFFFFF"/>
        <w:spacing w:after="0"/>
        <w:outlineLvl w:val="1"/>
        <w:rPr>
          <w:rFonts w:cs="Arial"/>
        </w:rPr>
      </w:pPr>
      <w:r w:rsidRPr="00545042">
        <w:rPr>
          <w:rFonts w:cs="Arial"/>
        </w:rPr>
        <w:t xml:space="preserve">Creating a </w:t>
      </w:r>
      <w:r>
        <w:rPr>
          <w:rFonts w:cs="Arial"/>
        </w:rPr>
        <w:t>T</w:t>
      </w:r>
      <w:r w:rsidRPr="00545042">
        <w:rPr>
          <w:rFonts w:cs="Arial"/>
        </w:rPr>
        <w:t xml:space="preserve">ime </w:t>
      </w:r>
      <w:r>
        <w:rPr>
          <w:rFonts w:cs="Arial"/>
        </w:rPr>
        <w:t>C</w:t>
      </w:r>
      <w:r w:rsidRPr="00545042">
        <w:rPr>
          <w:rFonts w:cs="Arial"/>
        </w:rPr>
        <w:t>apsule</w:t>
      </w:r>
    </w:p>
    <w:p w14:paraId="678C7B75" w14:textId="77777777" w:rsidR="00A756EA" w:rsidRDefault="00A756EA" w:rsidP="00AF5C50">
      <w:pPr>
        <w:numPr>
          <w:ilvl w:val="2"/>
          <w:numId w:val="5"/>
        </w:numPr>
        <w:shd w:val="clear" w:color="auto" w:fill="FFFFFF"/>
        <w:ind w:left="1797" w:hanging="357"/>
        <w:outlineLvl w:val="1"/>
        <w:rPr>
          <w:rFonts w:cs="Arial"/>
        </w:rPr>
      </w:pPr>
      <w:r w:rsidRPr="00545042">
        <w:rPr>
          <w:rFonts w:cs="Arial"/>
        </w:rPr>
        <w:t xml:space="preserve">Displaying </w:t>
      </w:r>
      <w:r>
        <w:rPr>
          <w:rFonts w:cs="Arial"/>
        </w:rPr>
        <w:t>A</w:t>
      </w:r>
      <w:r w:rsidRPr="00545042">
        <w:rPr>
          <w:rFonts w:cs="Arial"/>
        </w:rPr>
        <w:t xml:space="preserve">rchival </w:t>
      </w:r>
      <w:r>
        <w:rPr>
          <w:rFonts w:cs="Arial"/>
        </w:rPr>
        <w:t>R</w:t>
      </w:r>
      <w:r w:rsidRPr="00545042">
        <w:rPr>
          <w:rFonts w:cs="Arial"/>
        </w:rPr>
        <w:t>ecords</w:t>
      </w:r>
    </w:p>
    <w:p w14:paraId="678C7B76" w14:textId="77777777" w:rsidR="00A756EA" w:rsidRPr="00934DAB" w:rsidRDefault="00A756EA" w:rsidP="00AF5C50">
      <w:pPr>
        <w:numPr>
          <w:ilvl w:val="0"/>
          <w:numId w:val="5"/>
        </w:numPr>
        <w:shd w:val="clear" w:color="auto" w:fill="FFFFFF"/>
        <w:ind w:left="357" w:hanging="357"/>
        <w:outlineLvl w:val="1"/>
        <w:rPr>
          <w:rFonts w:cs="Arial"/>
        </w:rPr>
      </w:pPr>
      <w:proofErr w:type="spellStart"/>
      <w:r w:rsidRPr="00EF257B">
        <w:rPr>
          <w:rFonts w:cs="Arial"/>
        </w:rPr>
        <w:t>reCollections</w:t>
      </w:r>
      <w:proofErr w:type="spellEnd"/>
      <w:r w:rsidRPr="00EF257B">
        <w:rPr>
          <w:rFonts w:cs="Arial"/>
        </w:rPr>
        <w:t>: Caring for Collections Across Australia</w:t>
      </w:r>
      <w:r>
        <w:rPr>
          <w:rFonts w:cs="Arial"/>
        </w:rPr>
        <w:t xml:space="preserve"> </w:t>
      </w:r>
      <w:hyperlink r:id="rId26" w:history="1">
        <w:r w:rsidRPr="009558C3">
          <w:rPr>
            <w:rStyle w:val="Hyperlink"/>
            <w:rFonts w:cs="Arial"/>
          </w:rPr>
          <w:t>www.collectionsaustralia.net/sector_info_item/3</w:t>
        </w:r>
      </w:hyperlink>
    </w:p>
    <w:p w14:paraId="678C7B77" w14:textId="77777777" w:rsidR="00A756EA" w:rsidRPr="00CD6428" w:rsidRDefault="00A756EA" w:rsidP="00A756EA">
      <w:pPr>
        <w:numPr>
          <w:ilvl w:val="0"/>
          <w:numId w:val="5"/>
        </w:numPr>
        <w:shd w:val="clear" w:color="auto" w:fill="FFFFFF"/>
        <w:spacing w:after="0"/>
        <w:ind w:left="357" w:hanging="357"/>
        <w:outlineLvl w:val="1"/>
        <w:rPr>
          <w:rFonts w:cs="Arial"/>
        </w:rPr>
      </w:pPr>
      <w:r>
        <w:rPr>
          <w:rFonts w:cs="Arial"/>
        </w:rPr>
        <w:t xml:space="preserve">American Institute for Conservation – Caring for your Treasures – Photographs </w:t>
      </w:r>
      <w:r w:rsidRPr="00934DAB">
        <w:rPr>
          <w:rFonts w:cs="Arial"/>
        </w:rPr>
        <w:t>http://www.conservation-us.org/index.cfm?fuseaction=Page.ViewPage&amp;PageID=633</w:t>
      </w:r>
    </w:p>
    <w:p w14:paraId="678C7B78" w14:textId="77777777" w:rsidR="004933DE" w:rsidRDefault="004933DE" w:rsidP="00A756EA">
      <w:pPr>
        <w:shd w:val="clear" w:color="auto" w:fill="FFFFFF"/>
        <w:spacing w:after="0"/>
        <w:outlineLvl w:val="1"/>
      </w:pPr>
    </w:p>
    <w:p w14:paraId="678C7B79" w14:textId="77777777" w:rsidR="00A756EA" w:rsidRPr="00733B58" w:rsidRDefault="00A756EA" w:rsidP="00A756EA">
      <w:pPr>
        <w:shd w:val="clear" w:color="auto" w:fill="FFFFFF"/>
        <w:spacing w:after="0"/>
        <w:outlineLvl w:val="1"/>
        <w:rPr>
          <w:rFonts w:cs="Arial"/>
          <w:b/>
        </w:rPr>
      </w:pPr>
      <w:r w:rsidRPr="00733B58">
        <w:rPr>
          <w:rFonts w:cs="Arial"/>
          <w:b/>
        </w:rPr>
        <w:t>Specialists</w:t>
      </w:r>
    </w:p>
    <w:p w14:paraId="678C7B7A" w14:textId="77777777" w:rsidR="00A756EA" w:rsidRPr="00733B58" w:rsidRDefault="00A756EA" w:rsidP="00A756EA">
      <w:pPr>
        <w:numPr>
          <w:ilvl w:val="0"/>
          <w:numId w:val="5"/>
        </w:numPr>
        <w:shd w:val="clear" w:color="auto" w:fill="FFFFFF"/>
        <w:spacing w:after="0"/>
        <w:ind w:left="357" w:hanging="357"/>
        <w:outlineLvl w:val="1"/>
        <w:rPr>
          <w:rFonts w:cs="Arial"/>
        </w:rPr>
      </w:pPr>
      <w:r w:rsidRPr="00733B58">
        <w:rPr>
          <w:rFonts w:cs="Arial"/>
        </w:rPr>
        <w:t xml:space="preserve">Australian Institute for the Conservation of Cultural Materials </w:t>
      </w:r>
      <w:r>
        <w:rPr>
          <w:rFonts w:cs="Arial"/>
        </w:rPr>
        <w:t>(</w:t>
      </w:r>
      <w:r w:rsidRPr="00733B58">
        <w:rPr>
          <w:rFonts w:cs="Arial"/>
        </w:rPr>
        <w:t>AICCM</w:t>
      </w:r>
      <w:r>
        <w:rPr>
          <w:rFonts w:cs="Arial"/>
        </w:rPr>
        <w:t>)</w:t>
      </w:r>
      <w:r w:rsidRPr="00733B58">
        <w:rPr>
          <w:rFonts w:cs="Arial"/>
        </w:rPr>
        <w:t xml:space="preserve"> www.aiccm.org.au/index.php?option=com_content&amp;view=article&amp;id=37&amp;Itemid=36</w:t>
      </w:r>
    </w:p>
    <w:p w14:paraId="678C7B7B" w14:textId="77777777" w:rsidR="00AF5C50" w:rsidRPr="004933DE" w:rsidRDefault="00A756EA" w:rsidP="00A756EA">
      <w:pPr>
        <w:numPr>
          <w:ilvl w:val="0"/>
          <w:numId w:val="5"/>
        </w:numPr>
        <w:shd w:val="clear" w:color="auto" w:fill="FFFFFF"/>
        <w:spacing w:after="0"/>
        <w:ind w:left="357" w:hanging="357"/>
        <w:outlineLvl w:val="1"/>
        <w:rPr>
          <w:rFonts w:cs="Arial"/>
        </w:rPr>
      </w:pPr>
      <w:r w:rsidRPr="00733B58">
        <w:rPr>
          <w:rFonts w:cs="Arial"/>
        </w:rPr>
        <w:t xml:space="preserve">Professional Picture Framers Association </w:t>
      </w:r>
      <w:r>
        <w:rPr>
          <w:rFonts w:cs="Arial"/>
        </w:rPr>
        <w:t>(</w:t>
      </w:r>
      <w:r w:rsidRPr="00733B58">
        <w:rPr>
          <w:rFonts w:cs="Arial"/>
        </w:rPr>
        <w:t>PPFA</w:t>
      </w:r>
      <w:r>
        <w:rPr>
          <w:rFonts w:cs="Arial"/>
        </w:rPr>
        <w:t>)</w:t>
      </w:r>
      <w:r w:rsidRPr="00733B58">
        <w:rPr>
          <w:rFonts w:cs="Arial"/>
        </w:rPr>
        <w:t xml:space="preserve"> www.pmai.org/PPFAContent.aspx?id=2048</w:t>
      </w:r>
    </w:p>
    <w:p w14:paraId="678C7B7C" w14:textId="77777777" w:rsidR="00AF5C50" w:rsidRPr="00733B58" w:rsidRDefault="00AF5C50" w:rsidP="00A756EA">
      <w:pPr>
        <w:pStyle w:val="NormalWeb"/>
        <w:shd w:val="clear" w:color="auto" w:fill="FFFFFF"/>
        <w:spacing w:before="0" w:beforeAutospacing="0" w:after="0" w:afterAutospacing="0"/>
        <w:rPr>
          <w:rFonts w:ascii="Arial" w:hAnsi="Arial" w:cs="Arial"/>
          <w:color w:val="000000"/>
          <w:sz w:val="22"/>
          <w:szCs w:val="22"/>
        </w:rPr>
      </w:pPr>
    </w:p>
    <w:p w14:paraId="678C7B7D" w14:textId="77777777" w:rsidR="00A756EA" w:rsidRPr="00733B58" w:rsidRDefault="00A756EA" w:rsidP="00A756EA">
      <w:pPr>
        <w:spacing w:after="0"/>
        <w:rPr>
          <w:rFonts w:cs="Arial"/>
          <w:b/>
          <w:bCs/>
          <w:color w:val="000000"/>
          <w:lang w:eastAsia="en-AU"/>
        </w:rPr>
      </w:pPr>
      <w:r w:rsidRPr="00733B58">
        <w:rPr>
          <w:rFonts w:cs="Arial"/>
          <w:b/>
          <w:bCs/>
          <w:color w:val="000000"/>
          <w:lang w:eastAsia="en-AU"/>
        </w:rPr>
        <w:t>Suppliers</w:t>
      </w:r>
      <w:r>
        <w:rPr>
          <w:rFonts w:cs="Arial"/>
          <w:b/>
          <w:bCs/>
          <w:color w:val="000000"/>
          <w:lang w:eastAsia="en-AU"/>
        </w:rPr>
        <w:t xml:space="preserve"> of archival materials</w:t>
      </w:r>
    </w:p>
    <w:p w14:paraId="678C7B7E" w14:textId="77777777" w:rsidR="00A756EA" w:rsidRPr="00733B58" w:rsidRDefault="00A756EA" w:rsidP="00A756EA">
      <w:pPr>
        <w:numPr>
          <w:ilvl w:val="0"/>
          <w:numId w:val="9"/>
        </w:numPr>
        <w:shd w:val="clear" w:color="auto" w:fill="FFFFFF"/>
        <w:spacing w:after="0"/>
        <w:outlineLvl w:val="1"/>
        <w:rPr>
          <w:rFonts w:cs="Arial"/>
        </w:rPr>
      </w:pPr>
      <w:r>
        <w:rPr>
          <w:rFonts w:cs="Arial"/>
          <w:bCs/>
        </w:rPr>
        <w:t>‘</w:t>
      </w:r>
      <w:r w:rsidRPr="00733B58">
        <w:rPr>
          <w:rFonts w:cs="Arial"/>
          <w:bCs/>
        </w:rPr>
        <w:t xml:space="preserve">Products and </w:t>
      </w:r>
      <w:r>
        <w:rPr>
          <w:rFonts w:cs="Arial"/>
          <w:bCs/>
        </w:rPr>
        <w:t>S</w:t>
      </w:r>
      <w:r w:rsidRPr="00733B58">
        <w:rPr>
          <w:rFonts w:cs="Arial"/>
          <w:bCs/>
        </w:rPr>
        <w:t xml:space="preserve">uppliers </w:t>
      </w:r>
      <w:r>
        <w:rPr>
          <w:rFonts w:cs="Arial"/>
          <w:bCs/>
        </w:rPr>
        <w:t>L</w:t>
      </w:r>
      <w:r w:rsidRPr="00733B58">
        <w:rPr>
          <w:rFonts w:cs="Arial"/>
          <w:bCs/>
        </w:rPr>
        <w:t>ist</w:t>
      </w:r>
      <w:r>
        <w:rPr>
          <w:rFonts w:cs="Arial"/>
          <w:bCs/>
        </w:rPr>
        <w:t>’</w:t>
      </w:r>
      <w:r>
        <w:rPr>
          <w:rFonts w:cs="Arial"/>
          <w:b/>
          <w:bCs/>
        </w:rPr>
        <w:t xml:space="preserve">, </w:t>
      </w:r>
      <w:r w:rsidRPr="00733B58">
        <w:rPr>
          <w:rFonts w:cs="Arial"/>
        </w:rPr>
        <w:t>Powerhouse Museum</w:t>
      </w:r>
      <w:r>
        <w:rPr>
          <w:rFonts w:cs="Arial"/>
        </w:rPr>
        <w:t xml:space="preserve"> </w:t>
      </w:r>
      <w:r w:rsidRPr="00733B58">
        <w:rPr>
          <w:rFonts w:cs="Arial"/>
        </w:rPr>
        <w:t xml:space="preserve"> </w:t>
      </w:r>
      <w:hyperlink r:id="rId27" w:history="1">
        <w:r w:rsidRPr="00733B58">
          <w:rPr>
            <w:rStyle w:val="Hyperlink"/>
            <w:rFonts w:cs="Arial"/>
          </w:rPr>
          <w:t>www.powerhousemuseum.com/pdf/preservation/products_and_suppliers.pdf</w:t>
        </w:r>
      </w:hyperlink>
    </w:p>
    <w:p w14:paraId="678C7B7F" w14:textId="77777777" w:rsidR="00A756EA" w:rsidRPr="00733B58" w:rsidRDefault="00A756EA" w:rsidP="00A756EA">
      <w:pPr>
        <w:numPr>
          <w:ilvl w:val="0"/>
          <w:numId w:val="9"/>
        </w:numPr>
        <w:shd w:val="clear" w:color="auto" w:fill="FFFFFF"/>
        <w:spacing w:after="0"/>
        <w:outlineLvl w:val="1"/>
        <w:rPr>
          <w:rFonts w:cs="Arial"/>
        </w:rPr>
      </w:pPr>
      <w:r>
        <w:rPr>
          <w:rFonts w:cs="Arial"/>
          <w:bCs/>
        </w:rPr>
        <w:t>‘</w:t>
      </w:r>
      <w:r w:rsidRPr="00733B58">
        <w:rPr>
          <w:rFonts w:cs="Arial"/>
          <w:bCs/>
        </w:rPr>
        <w:t>Specialist Services and Suppliers</w:t>
      </w:r>
      <w:r>
        <w:rPr>
          <w:rFonts w:cs="Arial"/>
          <w:bCs/>
        </w:rPr>
        <w:t xml:space="preserve">’, </w:t>
      </w:r>
      <w:r w:rsidRPr="00733B58">
        <w:rPr>
          <w:rFonts w:cs="Arial"/>
          <w:bCs/>
        </w:rPr>
        <w:t xml:space="preserve">Australian War Memorial </w:t>
      </w:r>
      <w:r w:rsidRPr="00733B58">
        <w:rPr>
          <w:rFonts w:cs="Arial"/>
        </w:rPr>
        <w:t>www.awm.gov.au/collection/conservation/suppliers/</w:t>
      </w:r>
    </w:p>
    <w:p w14:paraId="678C7B80" w14:textId="77777777" w:rsidR="00A756EA" w:rsidRDefault="00A756EA" w:rsidP="00A756EA">
      <w:pPr>
        <w:numPr>
          <w:ilvl w:val="0"/>
          <w:numId w:val="9"/>
        </w:numPr>
        <w:shd w:val="clear" w:color="auto" w:fill="FFFFFF"/>
        <w:spacing w:after="0"/>
        <w:outlineLvl w:val="1"/>
        <w:rPr>
          <w:rFonts w:cs="Arial"/>
          <w:bCs/>
        </w:rPr>
      </w:pPr>
      <w:r>
        <w:rPr>
          <w:rFonts w:cs="Arial"/>
          <w:bCs/>
        </w:rPr>
        <w:t>‘Preserving Physical Records’, National Archives of Australia</w:t>
      </w:r>
    </w:p>
    <w:p w14:paraId="678C7B81" w14:textId="77777777" w:rsidR="00A756EA" w:rsidRDefault="00A756EA" w:rsidP="00A756EA">
      <w:pPr>
        <w:shd w:val="clear" w:color="auto" w:fill="FFFFFF"/>
        <w:spacing w:after="0"/>
        <w:ind w:left="360"/>
        <w:outlineLvl w:val="1"/>
        <w:rPr>
          <w:rFonts w:cs="Arial"/>
          <w:bCs/>
        </w:rPr>
      </w:pPr>
      <w:r w:rsidRPr="00733B58">
        <w:rPr>
          <w:rFonts w:cs="Arial"/>
          <w:bCs/>
        </w:rPr>
        <w:t>www.naa.gov.au/records-management/agency/preserve/physical-preservation/index.aspx</w:t>
      </w:r>
    </w:p>
    <w:p w14:paraId="678C7B82" w14:textId="77777777" w:rsidR="00764C9C" w:rsidRDefault="00764C9C" w:rsidP="00A756EA">
      <w:pPr>
        <w:widowControl w:val="0"/>
        <w:autoSpaceDE w:val="0"/>
        <w:autoSpaceDN w:val="0"/>
        <w:adjustRightInd w:val="0"/>
        <w:rPr>
          <w:rFonts w:cs="Swiss721BT-Light"/>
          <w:sz w:val="20"/>
        </w:rPr>
      </w:pPr>
    </w:p>
    <w:p w14:paraId="678C7B83" w14:textId="77777777" w:rsidR="00F14456" w:rsidRDefault="00F14456" w:rsidP="00A756EA">
      <w:pPr>
        <w:widowControl w:val="0"/>
        <w:autoSpaceDE w:val="0"/>
        <w:autoSpaceDN w:val="0"/>
        <w:adjustRightInd w:val="0"/>
        <w:rPr>
          <w:rFonts w:cs="Swiss721BT-Light"/>
          <w:sz w:val="20"/>
        </w:rPr>
      </w:pPr>
    </w:p>
    <w:p w14:paraId="678C7B84" w14:textId="77777777" w:rsidR="00A756EA" w:rsidRDefault="00A756EA" w:rsidP="00764C9C">
      <w:pPr>
        <w:widowControl w:val="0"/>
        <w:pBdr>
          <w:top w:val="single" w:sz="4" w:space="1" w:color="auto"/>
        </w:pBdr>
        <w:autoSpaceDE w:val="0"/>
        <w:autoSpaceDN w:val="0"/>
        <w:adjustRightInd w:val="0"/>
        <w:rPr>
          <w:rFonts w:cs="Swiss721BT-Light"/>
          <w:b/>
          <w:bCs/>
          <w:sz w:val="20"/>
        </w:rPr>
      </w:pPr>
      <w:r w:rsidRPr="00F40653">
        <w:rPr>
          <w:rFonts w:cs="Swiss721BT-Light"/>
          <w:sz w:val="20"/>
        </w:rPr>
        <w:t xml:space="preserve">Where can I get this and other fact sheets? The DPC Preserving war heritage and memorabilia fact sheets provide information about the care and conservation of a range of heritage material. They can be downloaded at </w:t>
      </w:r>
      <w:r w:rsidRPr="00F40653">
        <w:rPr>
          <w:rFonts w:cs="Swiss721BT-Light"/>
          <w:b/>
          <w:bCs/>
          <w:sz w:val="20"/>
        </w:rPr>
        <w:t>www.dpc.vic.gov.au/veterans/factsheets</w:t>
      </w:r>
    </w:p>
    <w:p w14:paraId="678C7B85" w14:textId="77777777" w:rsidR="00A756EA" w:rsidRDefault="00A756EA" w:rsidP="00A756EA">
      <w:pPr>
        <w:rPr>
          <w:rFonts w:cs="Arial"/>
          <w:bCs/>
          <w:color w:val="000000"/>
          <w:sz w:val="18"/>
          <w:lang w:eastAsia="en-AU"/>
        </w:rPr>
      </w:pPr>
      <w:r w:rsidRPr="00A27962">
        <w:rPr>
          <w:rFonts w:cs="Arial"/>
          <w:b/>
          <w:bCs/>
          <w:color w:val="000000"/>
          <w:sz w:val="18"/>
          <w:lang w:eastAsia="en-AU"/>
        </w:rPr>
        <w:t xml:space="preserve">Disclaimer </w:t>
      </w:r>
      <w:r w:rsidRPr="00A27962">
        <w:rPr>
          <w:rFonts w:cs="Arial"/>
          <w:color w:val="000000"/>
          <w:sz w:val="18"/>
          <w:lang w:eastAsia="en-AU"/>
        </w:rPr>
        <w:t xml:space="preserve">The material contained in this guide is for general reference only and should not be relied upon as the sole basis for heritage conservation or restoration. A professional conservator or conservation architect should be consulted before any conservation or restoration is undertaken. The Victorian State Government does not warrant the accuracy or completeness of the information and disclaims all liability for any loss or damage that may be caused by reliance upon it. Provision of names of suppliers or websites </w:t>
      </w:r>
      <w:r w:rsidRPr="00A27962">
        <w:rPr>
          <w:rFonts w:cs="Arial"/>
          <w:bCs/>
          <w:color w:val="000000"/>
          <w:sz w:val="18"/>
          <w:lang w:eastAsia="en-AU"/>
        </w:rPr>
        <w:t>does not imply that a supplier is endorsed or approved by Heritage Victoria or the Department of P</w:t>
      </w:r>
      <w:r w:rsidR="00743093">
        <w:rPr>
          <w:rFonts w:cs="Arial"/>
          <w:bCs/>
          <w:color w:val="000000"/>
          <w:sz w:val="18"/>
          <w:lang w:eastAsia="en-AU"/>
        </w:rPr>
        <w:t xml:space="preserve">remier and Cabinet. </w:t>
      </w:r>
    </w:p>
    <w:p w14:paraId="678C7B86" w14:textId="77777777" w:rsidR="00A756EA" w:rsidRPr="00F14456" w:rsidRDefault="00A756EA" w:rsidP="00F14456">
      <w:pPr>
        <w:rPr>
          <w:rFonts w:cs="Arial"/>
          <w:bCs/>
          <w:color w:val="000000"/>
          <w:sz w:val="18"/>
          <w:lang w:eastAsia="en-AU"/>
        </w:rPr>
      </w:pPr>
    </w:p>
    <w:sectPr w:rsidR="00A756EA" w:rsidRPr="00F14456" w:rsidSect="00A756EA">
      <w:headerReference w:type="default" r:id="rId28"/>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8C7B93" w14:textId="77777777" w:rsidR="00AA2E22" w:rsidRDefault="00AA2E22" w:rsidP="00A756EA">
      <w:pPr>
        <w:spacing w:after="0"/>
      </w:pPr>
      <w:r>
        <w:separator/>
      </w:r>
    </w:p>
  </w:endnote>
  <w:endnote w:type="continuationSeparator" w:id="0">
    <w:p w14:paraId="678C7B94" w14:textId="77777777" w:rsidR="00AA2E22" w:rsidRDefault="00AA2E22" w:rsidP="00A756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fficinaSans-Book">
    <w:altName w:val="Cambri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wiss721BT-Light">
    <w:altName w:val="Cambria"/>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8C7B91" w14:textId="77777777" w:rsidR="00AA2E22" w:rsidRDefault="00AA2E22" w:rsidP="00A756EA">
      <w:pPr>
        <w:spacing w:after="0"/>
      </w:pPr>
      <w:r>
        <w:separator/>
      </w:r>
    </w:p>
  </w:footnote>
  <w:footnote w:type="continuationSeparator" w:id="0">
    <w:p w14:paraId="678C7B92" w14:textId="77777777" w:rsidR="00AA2E22" w:rsidRDefault="00AA2E22" w:rsidP="00A756E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C7B95" w14:textId="77777777" w:rsidR="00491E52" w:rsidRPr="0031117C" w:rsidRDefault="00491E52" w:rsidP="00491E52">
    <w:pPr>
      <w:pStyle w:val="Header"/>
      <w:rPr>
        <w:i/>
        <w:sz w:val="36"/>
        <w:szCs w:val="36"/>
      </w:rPr>
    </w:pPr>
    <w:r w:rsidRPr="00000B53">
      <w:rPr>
        <w:i/>
        <w:sz w:val="36"/>
        <w:szCs w:val="36"/>
      </w:rPr>
      <w:t>Preserving war heritage and memorabilia</w:t>
    </w:r>
  </w:p>
  <w:p w14:paraId="678C7B96" w14:textId="77777777" w:rsidR="00A756EA" w:rsidRPr="009C79A4" w:rsidRDefault="00A756EA" w:rsidP="00A756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7604"/>
    <w:multiLevelType w:val="hybridMultilevel"/>
    <w:tmpl w:val="96EC682E"/>
    <w:lvl w:ilvl="0" w:tplc="0C090001">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 w15:restartNumberingAfterBreak="0">
    <w:nsid w:val="00B30E25"/>
    <w:multiLevelType w:val="hybridMultilevel"/>
    <w:tmpl w:val="3BF23DD8"/>
    <w:lvl w:ilvl="0" w:tplc="C7B8883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258A1"/>
    <w:multiLevelType w:val="hybridMultilevel"/>
    <w:tmpl w:val="B57CDD7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F597E45"/>
    <w:multiLevelType w:val="hybridMultilevel"/>
    <w:tmpl w:val="F6522E7C"/>
    <w:lvl w:ilvl="0" w:tplc="FF88AC82">
      <w:start w:val="1"/>
      <w:numFmt w:val="bullet"/>
      <w:lvlText w:val=""/>
      <w:lvlJc w:val="left"/>
      <w:pPr>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04562F"/>
    <w:multiLevelType w:val="multilevel"/>
    <w:tmpl w:val="C65E88D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Aria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Arial"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Arial"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160F6B05"/>
    <w:multiLevelType w:val="multilevel"/>
    <w:tmpl w:val="E3942C1C"/>
    <w:lvl w:ilvl="0">
      <w:start w:val="1"/>
      <w:numFmt w:val="bullet"/>
      <w:lvlText w:val=""/>
      <w:lvlJc w:val="left"/>
      <w:pPr>
        <w:ind w:left="357" w:hanging="35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CEE7A48"/>
    <w:multiLevelType w:val="hybridMultilevel"/>
    <w:tmpl w:val="C65E88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ABE7241"/>
    <w:multiLevelType w:val="multilevel"/>
    <w:tmpl w:val="F6522E7C"/>
    <w:lvl w:ilvl="0">
      <w:start w:val="1"/>
      <w:numFmt w:val="bullet"/>
      <w:lvlText w:val=""/>
      <w:lvlJc w:val="left"/>
      <w:pPr>
        <w:ind w:left="357" w:hanging="35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4903315"/>
    <w:multiLevelType w:val="multilevel"/>
    <w:tmpl w:val="E5A6A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26538E"/>
    <w:multiLevelType w:val="hybridMultilevel"/>
    <w:tmpl w:val="71B83E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1004E76"/>
    <w:multiLevelType w:val="hybridMultilevel"/>
    <w:tmpl w:val="88189CB0"/>
    <w:lvl w:ilvl="0" w:tplc="8DFA2180">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Aria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CA52BAA"/>
    <w:multiLevelType w:val="hybridMultilevel"/>
    <w:tmpl w:val="CBA4EB7E"/>
    <w:lvl w:ilvl="0" w:tplc="0C090001">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 w15:restartNumberingAfterBreak="0">
    <w:nsid w:val="682A5D44"/>
    <w:multiLevelType w:val="hybridMultilevel"/>
    <w:tmpl w:val="527E1762"/>
    <w:lvl w:ilvl="0" w:tplc="70F4BE80">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3" w15:restartNumberingAfterBreak="0">
    <w:nsid w:val="689A2769"/>
    <w:multiLevelType w:val="hybridMultilevel"/>
    <w:tmpl w:val="1CD22B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29765AB"/>
    <w:multiLevelType w:val="hybridMultilevel"/>
    <w:tmpl w:val="38B4D6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2AC7B08"/>
    <w:multiLevelType w:val="hybridMultilevel"/>
    <w:tmpl w:val="5DD2B00C"/>
    <w:lvl w:ilvl="0" w:tplc="C7B8883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1775B5"/>
    <w:multiLevelType w:val="hybridMultilevel"/>
    <w:tmpl w:val="E3942C1C"/>
    <w:lvl w:ilvl="0" w:tplc="45F0630C">
      <w:start w:val="1"/>
      <w:numFmt w:val="bullet"/>
      <w:lvlText w:val=""/>
      <w:lvlJc w:val="left"/>
      <w:pPr>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BC1C4A"/>
    <w:multiLevelType w:val="hybridMultilevel"/>
    <w:tmpl w:val="955C7DD8"/>
    <w:lvl w:ilvl="0" w:tplc="0C090001">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8" w15:restartNumberingAfterBreak="0">
    <w:nsid w:val="7D7133C3"/>
    <w:multiLevelType w:val="hybridMultilevel"/>
    <w:tmpl w:val="B3DEFECC"/>
    <w:lvl w:ilvl="0" w:tplc="0C090001">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9" w15:restartNumberingAfterBreak="0">
    <w:nsid w:val="7D9764EB"/>
    <w:multiLevelType w:val="hybridMultilevel"/>
    <w:tmpl w:val="1CA657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num w:numId="1">
    <w:abstractNumId w:val="13"/>
  </w:num>
  <w:num w:numId="2">
    <w:abstractNumId w:val="9"/>
  </w:num>
  <w:num w:numId="3">
    <w:abstractNumId w:val="6"/>
  </w:num>
  <w:num w:numId="4">
    <w:abstractNumId w:val="14"/>
  </w:num>
  <w:num w:numId="5">
    <w:abstractNumId w:val="10"/>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9"/>
  </w:num>
  <w:num w:numId="11">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0"/>
  </w:num>
  <w:num w:numId="16">
    <w:abstractNumId w:val="3"/>
  </w:num>
  <w:num w:numId="17">
    <w:abstractNumId w:val="7"/>
  </w:num>
  <w:num w:numId="18">
    <w:abstractNumId w:val="16"/>
  </w:num>
  <w:num w:numId="19">
    <w:abstractNumId w:val="4"/>
  </w:num>
  <w:num w:numId="20">
    <w:abstractNumId w:val="1"/>
  </w:num>
  <w:num w:numId="21">
    <w:abstractNumId w:val="5"/>
  </w:num>
  <w:num w:numId="22">
    <w:abstractNumId w:val="15"/>
  </w:num>
  <w:num w:numId="2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characterSpacingControl w:val="doNotCompress"/>
  <w:hdrShapeDefaults>
    <o:shapedefaults v:ext="edit" spidmax="61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562A21"/>
    <w:rsid w:val="000459BE"/>
    <w:rsid w:val="002529CD"/>
    <w:rsid w:val="002E106B"/>
    <w:rsid w:val="00386FCF"/>
    <w:rsid w:val="00491E52"/>
    <w:rsid w:val="004933DE"/>
    <w:rsid w:val="00530DD3"/>
    <w:rsid w:val="00562A21"/>
    <w:rsid w:val="005800A4"/>
    <w:rsid w:val="00586AD0"/>
    <w:rsid w:val="00743093"/>
    <w:rsid w:val="00764C9C"/>
    <w:rsid w:val="0087370D"/>
    <w:rsid w:val="0092438B"/>
    <w:rsid w:val="00A756EA"/>
    <w:rsid w:val="00AA2E22"/>
    <w:rsid w:val="00AF5C50"/>
    <w:rsid w:val="00B20636"/>
    <w:rsid w:val="00C36431"/>
    <w:rsid w:val="00CA728F"/>
    <w:rsid w:val="00CA7D21"/>
    <w:rsid w:val="00CD0565"/>
    <w:rsid w:val="00CF7A9D"/>
    <w:rsid w:val="00D92F12"/>
    <w:rsid w:val="00F144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78C7ABA"/>
  <w15:docId w15:val="{5B352D24-C580-4197-8A04-DF2EE3EC4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4C9C"/>
    <w:pPr>
      <w:spacing w:after="120"/>
    </w:pPr>
    <w:rPr>
      <w:rFonts w:ascii="Arial" w:hAnsi="Arial"/>
      <w:sz w:val="22"/>
      <w:szCs w:val="22"/>
      <w:lang w:eastAsia="en-US"/>
    </w:rPr>
  </w:style>
  <w:style w:type="paragraph" w:styleId="Heading1">
    <w:name w:val="heading 1"/>
    <w:link w:val="Heading1Char"/>
    <w:uiPriority w:val="9"/>
    <w:qFormat/>
    <w:rsid w:val="00764C9C"/>
    <w:pPr>
      <w:spacing w:before="120"/>
      <w:outlineLvl w:val="0"/>
    </w:pPr>
    <w:rPr>
      <w:rFonts w:ascii="Arial" w:hAnsi="Arial" w:cs="Arial"/>
      <w:b/>
      <w:color w:val="000000"/>
      <w:sz w:val="48"/>
      <w:szCs w:val="48"/>
      <w:lang w:eastAsia="en-US"/>
    </w:rPr>
  </w:style>
  <w:style w:type="paragraph" w:styleId="Heading2">
    <w:name w:val="heading 2"/>
    <w:basedOn w:val="Normal"/>
    <w:next w:val="Normal"/>
    <w:link w:val="Heading2Char"/>
    <w:uiPriority w:val="9"/>
    <w:semiHidden/>
    <w:unhideWhenUsed/>
    <w:qFormat/>
    <w:rsid w:val="00764C9C"/>
    <w:pPr>
      <w:outlineLvl w:val="1"/>
    </w:pPr>
    <w:rPr>
      <w:rFonts w:cs="Arial"/>
      <w:b/>
      <w:sz w:val="32"/>
      <w:szCs w:val="32"/>
    </w:rPr>
  </w:style>
  <w:style w:type="paragraph" w:styleId="Heading3">
    <w:name w:val="heading 3"/>
    <w:basedOn w:val="Normal"/>
    <w:next w:val="Normal"/>
    <w:link w:val="Heading3Char"/>
    <w:uiPriority w:val="9"/>
    <w:semiHidden/>
    <w:unhideWhenUsed/>
    <w:qFormat/>
    <w:rsid w:val="00764C9C"/>
    <w:pPr>
      <w:outlineLvl w:val="2"/>
    </w:pPr>
    <w:rPr>
      <w:rFonts w:cs="Arial"/>
      <w:b/>
      <w:szCs w:val="20"/>
    </w:rPr>
  </w:style>
  <w:style w:type="paragraph" w:styleId="Heading4">
    <w:name w:val="heading 4"/>
    <w:basedOn w:val="Normal"/>
    <w:link w:val="Heading4Char"/>
    <w:uiPriority w:val="9"/>
    <w:semiHidden/>
    <w:unhideWhenUsed/>
    <w:qFormat/>
    <w:rsid w:val="00921C1A"/>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2A21"/>
    <w:pPr>
      <w:spacing w:before="100" w:beforeAutospacing="1" w:after="100" w:afterAutospacing="1"/>
    </w:pPr>
    <w:rPr>
      <w:rFonts w:ascii="Times New Roman" w:eastAsia="Times New Roman" w:hAnsi="Times New Roman"/>
      <w:sz w:val="24"/>
      <w:szCs w:val="24"/>
      <w:lang w:eastAsia="en-AU"/>
    </w:rPr>
  </w:style>
  <w:style w:type="paragraph" w:styleId="BalloonText">
    <w:name w:val="Balloon Text"/>
    <w:basedOn w:val="Normal"/>
    <w:link w:val="BalloonTextChar"/>
    <w:uiPriority w:val="99"/>
    <w:semiHidden/>
    <w:unhideWhenUsed/>
    <w:rsid w:val="00562A2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A21"/>
    <w:rPr>
      <w:rFonts w:ascii="Tahoma" w:eastAsia="Calibri" w:hAnsi="Tahoma" w:cs="Tahoma"/>
      <w:sz w:val="16"/>
      <w:szCs w:val="16"/>
    </w:rPr>
  </w:style>
  <w:style w:type="character" w:styleId="CommentReference">
    <w:name w:val="annotation reference"/>
    <w:basedOn w:val="DefaultParagraphFont"/>
    <w:uiPriority w:val="99"/>
    <w:semiHidden/>
    <w:unhideWhenUsed/>
    <w:rsid w:val="0028539C"/>
    <w:rPr>
      <w:sz w:val="16"/>
      <w:szCs w:val="16"/>
    </w:rPr>
  </w:style>
  <w:style w:type="paragraph" w:styleId="CommentText">
    <w:name w:val="annotation text"/>
    <w:basedOn w:val="Normal"/>
    <w:link w:val="CommentTextChar"/>
    <w:uiPriority w:val="99"/>
    <w:semiHidden/>
    <w:unhideWhenUsed/>
    <w:rsid w:val="0028539C"/>
    <w:rPr>
      <w:sz w:val="20"/>
      <w:szCs w:val="20"/>
    </w:rPr>
  </w:style>
  <w:style w:type="character" w:customStyle="1" w:styleId="CommentTextChar">
    <w:name w:val="Comment Text Char"/>
    <w:basedOn w:val="DefaultParagraphFont"/>
    <w:link w:val="CommentText"/>
    <w:uiPriority w:val="99"/>
    <w:semiHidden/>
    <w:rsid w:val="0028539C"/>
    <w:rPr>
      <w:lang w:eastAsia="en-US"/>
    </w:rPr>
  </w:style>
  <w:style w:type="paragraph" w:styleId="CommentSubject">
    <w:name w:val="annotation subject"/>
    <w:basedOn w:val="CommentText"/>
    <w:next w:val="CommentText"/>
    <w:link w:val="CommentSubjectChar"/>
    <w:uiPriority w:val="99"/>
    <w:semiHidden/>
    <w:unhideWhenUsed/>
    <w:rsid w:val="00DF722D"/>
    <w:rPr>
      <w:b/>
      <w:bCs/>
    </w:rPr>
  </w:style>
  <w:style w:type="character" w:customStyle="1" w:styleId="CommentSubjectChar">
    <w:name w:val="Comment Subject Char"/>
    <w:basedOn w:val="CommentTextChar"/>
    <w:link w:val="CommentSubject"/>
    <w:uiPriority w:val="99"/>
    <w:semiHidden/>
    <w:rsid w:val="00DF722D"/>
    <w:rPr>
      <w:b/>
      <w:bCs/>
      <w:lang w:eastAsia="en-US"/>
    </w:rPr>
  </w:style>
  <w:style w:type="character" w:styleId="Hyperlink">
    <w:name w:val="Hyperlink"/>
    <w:basedOn w:val="DefaultParagraphFont"/>
    <w:uiPriority w:val="99"/>
    <w:unhideWhenUsed/>
    <w:rsid w:val="00B85D92"/>
    <w:rPr>
      <w:color w:val="0000FF"/>
      <w:u w:val="single"/>
    </w:rPr>
  </w:style>
  <w:style w:type="character" w:customStyle="1" w:styleId="Heading4Char">
    <w:name w:val="Heading 4 Char"/>
    <w:basedOn w:val="DefaultParagraphFont"/>
    <w:link w:val="Heading4"/>
    <w:uiPriority w:val="9"/>
    <w:semiHidden/>
    <w:rsid w:val="00921C1A"/>
    <w:rPr>
      <w:rFonts w:ascii="Calibri" w:eastAsia="Times New Roman" w:hAnsi="Calibri" w:cs="Times New Roman"/>
      <w:b/>
      <w:bCs/>
      <w:sz w:val="28"/>
      <w:szCs w:val="28"/>
      <w:lang w:eastAsia="en-US"/>
    </w:rPr>
  </w:style>
  <w:style w:type="paragraph" w:styleId="EndnoteText">
    <w:name w:val="endnote text"/>
    <w:basedOn w:val="Normal"/>
    <w:link w:val="EndnoteTextChar"/>
    <w:uiPriority w:val="99"/>
    <w:semiHidden/>
    <w:unhideWhenUsed/>
    <w:rsid w:val="00921C1A"/>
    <w:pPr>
      <w:spacing w:after="0"/>
    </w:pPr>
    <w:rPr>
      <w:sz w:val="20"/>
      <w:szCs w:val="20"/>
    </w:rPr>
  </w:style>
  <w:style w:type="character" w:customStyle="1" w:styleId="EndnoteTextChar">
    <w:name w:val="Endnote Text Char"/>
    <w:basedOn w:val="DefaultParagraphFont"/>
    <w:link w:val="EndnoteText"/>
    <w:uiPriority w:val="99"/>
    <w:semiHidden/>
    <w:rsid w:val="00921C1A"/>
    <w:rPr>
      <w:lang w:eastAsia="en-US"/>
    </w:rPr>
  </w:style>
  <w:style w:type="character" w:styleId="EndnoteReference">
    <w:name w:val="endnote reference"/>
    <w:basedOn w:val="DefaultParagraphFont"/>
    <w:uiPriority w:val="99"/>
    <w:semiHidden/>
    <w:unhideWhenUsed/>
    <w:rsid w:val="00921C1A"/>
    <w:rPr>
      <w:vertAlign w:val="superscript"/>
    </w:rPr>
  </w:style>
  <w:style w:type="paragraph" w:styleId="FootnoteText">
    <w:name w:val="footnote text"/>
    <w:basedOn w:val="Normal"/>
    <w:link w:val="FootnoteTextChar"/>
    <w:uiPriority w:val="99"/>
    <w:semiHidden/>
    <w:unhideWhenUsed/>
    <w:rsid w:val="00921C1A"/>
    <w:pPr>
      <w:spacing w:after="0"/>
    </w:pPr>
    <w:rPr>
      <w:sz w:val="20"/>
      <w:szCs w:val="20"/>
    </w:rPr>
  </w:style>
  <w:style w:type="character" w:customStyle="1" w:styleId="FootnoteTextChar">
    <w:name w:val="Footnote Text Char"/>
    <w:basedOn w:val="DefaultParagraphFont"/>
    <w:link w:val="FootnoteText"/>
    <w:uiPriority w:val="99"/>
    <w:semiHidden/>
    <w:rsid w:val="00921C1A"/>
    <w:rPr>
      <w:lang w:eastAsia="en-US"/>
    </w:rPr>
  </w:style>
  <w:style w:type="character" w:styleId="FootnoteReference">
    <w:name w:val="footnote reference"/>
    <w:basedOn w:val="DefaultParagraphFont"/>
    <w:uiPriority w:val="99"/>
    <w:semiHidden/>
    <w:unhideWhenUsed/>
    <w:rsid w:val="00921C1A"/>
    <w:rPr>
      <w:vertAlign w:val="superscript"/>
    </w:rPr>
  </w:style>
  <w:style w:type="character" w:customStyle="1" w:styleId="Heading1Char">
    <w:name w:val="Heading 1 Char"/>
    <w:basedOn w:val="DefaultParagraphFont"/>
    <w:link w:val="Heading1"/>
    <w:uiPriority w:val="9"/>
    <w:rsid w:val="00764C9C"/>
    <w:rPr>
      <w:rFonts w:ascii="Arial" w:hAnsi="Arial" w:cs="Arial"/>
      <w:b/>
      <w:color w:val="000000"/>
      <w:sz w:val="48"/>
      <w:szCs w:val="48"/>
      <w:lang w:val="en-AU" w:eastAsia="en-US" w:bidi="ar-SA"/>
    </w:rPr>
  </w:style>
  <w:style w:type="paragraph" w:styleId="Header">
    <w:name w:val="header"/>
    <w:basedOn w:val="Normal"/>
    <w:link w:val="HeaderChar"/>
    <w:uiPriority w:val="99"/>
    <w:semiHidden/>
    <w:unhideWhenUsed/>
    <w:rsid w:val="00CA1530"/>
    <w:pPr>
      <w:tabs>
        <w:tab w:val="center" w:pos="4513"/>
        <w:tab w:val="right" w:pos="9026"/>
      </w:tabs>
      <w:spacing w:after="0"/>
    </w:pPr>
  </w:style>
  <w:style w:type="character" w:customStyle="1" w:styleId="HeaderChar">
    <w:name w:val="Header Char"/>
    <w:basedOn w:val="DefaultParagraphFont"/>
    <w:link w:val="Header"/>
    <w:uiPriority w:val="99"/>
    <w:semiHidden/>
    <w:rsid w:val="00CA1530"/>
    <w:rPr>
      <w:sz w:val="22"/>
      <w:szCs w:val="22"/>
      <w:lang w:eastAsia="en-US"/>
    </w:rPr>
  </w:style>
  <w:style w:type="paragraph" w:styleId="Footer">
    <w:name w:val="footer"/>
    <w:basedOn w:val="Normal"/>
    <w:link w:val="FooterChar"/>
    <w:uiPriority w:val="99"/>
    <w:semiHidden/>
    <w:unhideWhenUsed/>
    <w:rsid w:val="00CA1530"/>
    <w:pPr>
      <w:tabs>
        <w:tab w:val="center" w:pos="4513"/>
        <w:tab w:val="right" w:pos="9026"/>
      </w:tabs>
      <w:spacing w:after="0"/>
    </w:pPr>
  </w:style>
  <w:style w:type="character" w:customStyle="1" w:styleId="FooterChar">
    <w:name w:val="Footer Char"/>
    <w:basedOn w:val="DefaultParagraphFont"/>
    <w:link w:val="Footer"/>
    <w:uiPriority w:val="99"/>
    <w:semiHidden/>
    <w:rsid w:val="00CA1530"/>
    <w:rPr>
      <w:sz w:val="22"/>
      <w:szCs w:val="22"/>
      <w:lang w:eastAsia="en-US"/>
    </w:rPr>
  </w:style>
  <w:style w:type="character" w:styleId="FollowedHyperlink">
    <w:name w:val="FollowedHyperlink"/>
    <w:basedOn w:val="DefaultParagraphFont"/>
    <w:uiPriority w:val="99"/>
    <w:semiHidden/>
    <w:unhideWhenUsed/>
    <w:rsid w:val="001D607E"/>
    <w:rPr>
      <w:color w:val="800080"/>
      <w:u w:val="single"/>
    </w:rPr>
  </w:style>
  <w:style w:type="paragraph" w:customStyle="1" w:styleId="ColorfulList-Accent11">
    <w:name w:val="Colorful List - Accent 11"/>
    <w:basedOn w:val="Normal"/>
    <w:uiPriority w:val="34"/>
    <w:qFormat/>
    <w:rsid w:val="00BA094E"/>
    <w:pPr>
      <w:ind w:left="720"/>
      <w:contextualSpacing/>
    </w:pPr>
  </w:style>
  <w:style w:type="table" w:styleId="TableGrid">
    <w:name w:val="Table Grid"/>
    <w:basedOn w:val="TableNormal"/>
    <w:uiPriority w:val="59"/>
    <w:rsid w:val="00FB26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64C9C"/>
    <w:rPr>
      <w:rFonts w:ascii="Arial" w:hAnsi="Arial" w:cs="Arial"/>
      <w:b/>
      <w:sz w:val="32"/>
      <w:szCs w:val="32"/>
      <w:lang w:eastAsia="en-US"/>
    </w:rPr>
  </w:style>
  <w:style w:type="character" w:customStyle="1" w:styleId="Heading3Char">
    <w:name w:val="Heading 3 Char"/>
    <w:basedOn w:val="DefaultParagraphFont"/>
    <w:link w:val="Heading3"/>
    <w:uiPriority w:val="9"/>
    <w:rsid w:val="00764C9C"/>
    <w:rPr>
      <w:rFonts w:ascii="Arial" w:hAnsi="Arial" w:cs="Arial"/>
      <w:b/>
      <w:sz w:val="22"/>
      <w:lang w:eastAsia="en-US"/>
    </w:rPr>
  </w:style>
  <w:style w:type="paragraph" w:styleId="Title">
    <w:name w:val="Title"/>
    <w:basedOn w:val="Normal"/>
    <w:next w:val="Normal"/>
    <w:link w:val="TitleChar"/>
    <w:uiPriority w:val="10"/>
    <w:qFormat/>
    <w:rsid w:val="00764C9C"/>
    <w:pPr>
      <w:pBdr>
        <w:bottom w:val="single" w:sz="4" w:space="1" w:color="auto"/>
      </w:pBdr>
      <w:autoSpaceDE w:val="0"/>
      <w:autoSpaceDN w:val="0"/>
      <w:adjustRightInd w:val="0"/>
      <w:spacing w:after="0"/>
    </w:pPr>
    <w:rPr>
      <w:rFonts w:cs="Arial"/>
      <w:b/>
      <w:color w:val="000000"/>
      <w:sz w:val="48"/>
      <w:szCs w:val="48"/>
    </w:rPr>
  </w:style>
  <w:style w:type="character" w:customStyle="1" w:styleId="TitleChar">
    <w:name w:val="Title Char"/>
    <w:basedOn w:val="DefaultParagraphFont"/>
    <w:link w:val="Title"/>
    <w:uiPriority w:val="10"/>
    <w:rsid w:val="00764C9C"/>
    <w:rPr>
      <w:rFonts w:ascii="Arial" w:hAnsi="Arial" w:cs="Arial"/>
      <w:b/>
      <w:color w:val="000000"/>
      <w:sz w:val="48"/>
      <w:szCs w:val="48"/>
      <w:lang w:eastAsia="en-US"/>
    </w:rPr>
  </w:style>
  <w:style w:type="paragraph" w:styleId="Subtitle">
    <w:name w:val="Subtitle"/>
    <w:basedOn w:val="Normal"/>
    <w:next w:val="Normal"/>
    <w:link w:val="SubtitleChar"/>
    <w:uiPriority w:val="11"/>
    <w:qFormat/>
    <w:rsid w:val="00764C9C"/>
    <w:rPr>
      <w:rFonts w:eastAsia="Times New Roman" w:cs="Arial"/>
      <w:bCs/>
      <w:color w:val="000000"/>
      <w:kern w:val="36"/>
      <w:sz w:val="20"/>
      <w:szCs w:val="20"/>
      <w:lang w:eastAsia="en-AU"/>
    </w:rPr>
  </w:style>
  <w:style w:type="character" w:customStyle="1" w:styleId="SubtitleChar">
    <w:name w:val="Subtitle Char"/>
    <w:basedOn w:val="DefaultParagraphFont"/>
    <w:link w:val="Subtitle"/>
    <w:uiPriority w:val="11"/>
    <w:rsid w:val="00764C9C"/>
    <w:rPr>
      <w:rFonts w:ascii="Arial" w:eastAsia="Times New Roman" w:hAnsi="Arial" w:cs="Arial"/>
      <w:bCs/>
      <w:color w:val="000000"/>
      <w:kern w:val="36"/>
    </w:rPr>
  </w:style>
  <w:style w:type="character" w:styleId="Emphasis">
    <w:name w:val="Emphasis"/>
    <w:uiPriority w:val="20"/>
    <w:qFormat/>
    <w:rsid w:val="00764C9C"/>
    <w:rPr>
      <w:sz w:val="24"/>
      <w:szCs w:val="24"/>
    </w:rPr>
  </w:style>
  <w:style w:type="paragraph" w:styleId="ListParagraph">
    <w:name w:val="List Paragraph"/>
    <w:basedOn w:val="Normal"/>
    <w:uiPriority w:val="34"/>
    <w:qFormat/>
    <w:rsid w:val="00764C9C"/>
    <w:pPr>
      <w:numPr>
        <w:numId w:val="11"/>
      </w:numPr>
      <w:spacing w:after="0"/>
    </w:pPr>
    <w:rPr>
      <w:rFonts w:cs="Arial"/>
    </w:rPr>
  </w:style>
  <w:style w:type="paragraph" w:styleId="IntenseQuote">
    <w:name w:val="Intense Quote"/>
    <w:basedOn w:val="Normal"/>
    <w:next w:val="Normal"/>
    <w:link w:val="IntenseQuoteChar"/>
    <w:uiPriority w:val="30"/>
    <w:qFormat/>
    <w:rsid w:val="00764C9C"/>
    <w:pPr>
      <w:spacing w:after="0"/>
      <w:jc w:val="center"/>
    </w:pPr>
    <w:rPr>
      <w:rFonts w:eastAsia="Times New Roman" w:cs="Arial"/>
      <w:color w:val="FF0000"/>
      <w:sz w:val="28"/>
      <w:szCs w:val="28"/>
      <w:lang w:eastAsia="en-AU"/>
    </w:rPr>
  </w:style>
  <w:style w:type="character" w:customStyle="1" w:styleId="IntenseQuoteChar">
    <w:name w:val="Intense Quote Char"/>
    <w:basedOn w:val="DefaultParagraphFont"/>
    <w:link w:val="IntenseQuote"/>
    <w:uiPriority w:val="30"/>
    <w:rsid w:val="00764C9C"/>
    <w:rPr>
      <w:rFonts w:ascii="Arial" w:eastAsia="Times New Roman" w:hAnsi="Arial" w:cs="Arial"/>
      <w:color w:val="FF0000"/>
      <w:sz w:val="28"/>
      <w:szCs w:val="28"/>
    </w:rPr>
  </w:style>
  <w:style w:type="character" w:styleId="IntenseReference">
    <w:name w:val="Intense Reference"/>
    <w:basedOn w:val="DefaultParagraphFont"/>
    <w:uiPriority w:val="32"/>
    <w:qFormat/>
    <w:rsid w:val="00764C9C"/>
  </w:style>
  <w:style w:type="character" w:styleId="BookTitle">
    <w:name w:val="Book Title"/>
    <w:uiPriority w:val="33"/>
    <w:qFormat/>
    <w:rsid w:val="00764C9C"/>
    <w:rPr>
      <w:rFonts w:ascii="Arial" w:hAnsi="Arial" w:cs="Arial"/>
      <w:bCs/>
      <w:color w:val="000000"/>
      <w:sz w:val="18"/>
      <w:lang w:eastAsia="en-AU"/>
    </w:rPr>
  </w:style>
  <w:style w:type="paragraph" w:customStyle="1" w:styleId="Head2">
    <w:name w:val="Head2"/>
    <w:basedOn w:val="Normal"/>
    <w:link w:val="Head2Char"/>
    <w:qFormat/>
    <w:rsid w:val="00764C9C"/>
    <w:rPr>
      <w:rFonts w:cs="Arial"/>
      <w:b/>
      <w:sz w:val="32"/>
      <w:szCs w:val="32"/>
    </w:rPr>
  </w:style>
  <w:style w:type="paragraph" w:styleId="NoSpacing">
    <w:name w:val="No Spacing"/>
    <w:uiPriority w:val="1"/>
    <w:qFormat/>
    <w:rsid w:val="00764C9C"/>
    <w:rPr>
      <w:rFonts w:ascii="Arial" w:hAnsi="Arial"/>
      <w:sz w:val="22"/>
      <w:szCs w:val="22"/>
      <w:lang w:eastAsia="en-US"/>
    </w:rPr>
  </w:style>
  <w:style w:type="character" w:customStyle="1" w:styleId="Head2Char">
    <w:name w:val="Head2 Char"/>
    <w:basedOn w:val="DefaultParagraphFont"/>
    <w:link w:val="Head2"/>
    <w:rsid w:val="00764C9C"/>
    <w:rPr>
      <w:rFonts w:ascii="Arial" w:hAnsi="Arial" w:cs="Arial"/>
      <w:b/>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8176">
      <w:bodyDiv w:val="1"/>
      <w:marLeft w:val="0"/>
      <w:marRight w:val="0"/>
      <w:marTop w:val="0"/>
      <w:marBottom w:val="0"/>
      <w:divBdr>
        <w:top w:val="none" w:sz="0" w:space="0" w:color="auto"/>
        <w:left w:val="none" w:sz="0" w:space="0" w:color="auto"/>
        <w:bottom w:val="none" w:sz="0" w:space="0" w:color="auto"/>
        <w:right w:val="none" w:sz="0" w:space="0" w:color="auto"/>
      </w:divBdr>
      <w:divsChild>
        <w:div w:id="811993082">
          <w:marLeft w:val="0"/>
          <w:marRight w:val="0"/>
          <w:marTop w:val="0"/>
          <w:marBottom w:val="0"/>
          <w:divBdr>
            <w:top w:val="none" w:sz="0" w:space="0" w:color="auto"/>
            <w:left w:val="none" w:sz="0" w:space="0" w:color="auto"/>
            <w:bottom w:val="none" w:sz="0" w:space="0" w:color="auto"/>
            <w:right w:val="none" w:sz="0" w:space="0" w:color="auto"/>
          </w:divBdr>
          <w:divsChild>
            <w:div w:id="88425685">
              <w:marLeft w:val="0"/>
              <w:marRight w:val="0"/>
              <w:marTop w:val="0"/>
              <w:marBottom w:val="0"/>
              <w:divBdr>
                <w:top w:val="none" w:sz="0" w:space="0" w:color="auto"/>
                <w:left w:val="none" w:sz="0" w:space="0" w:color="auto"/>
                <w:bottom w:val="none" w:sz="0" w:space="0" w:color="auto"/>
                <w:right w:val="none" w:sz="0" w:space="0" w:color="auto"/>
              </w:divBdr>
              <w:divsChild>
                <w:div w:id="1054499383">
                  <w:marLeft w:val="0"/>
                  <w:marRight w:val="0"/>
                  <w:marTop w:val="0"/>
                  <w:marBottom w:val="0"/>
                  <w:divBdr>
                    <w:top w:val="none" w:sz="0" w:space="0" w:color="auto"/>
                    <w:left w:val="none" w:sz="0" w:space="0" w:color="auto"/>
                    <w:bottom w:val="none" w:sz="0" w:space="0" w:color="auto"/>
                    <w:right w:val="none" w:sz="0" w:space="0" w:color="auto"/>
                  </w:divBdr>
                  <w:divsChild>
                    <w:div w:id="976714892">
                      <w:marLeft w:val="0"/>
                      <w:marRight w:val="0"/>
                      <w:marTop w:val="0"/>
                      <w:marBottom w:val="0"/>
                      <w:divBdr>
                        <w:top w:val="none" w:sz="0" w:space="0" w:color="auto"/>
                        <w:left w:val="none" w:sz="0" w:space="0" w:color="auto"/>
                        <w:bottom w:val="none" w:sz="0" w:space="0" w:color="auto"/>
                        <w:right w:val="none" w:sz="0" w:space="0" w:color="auto"/>
                      </w:divBdr>
                      <w:divsChild>
                        <w:div w:id="1890457680">
                          <w:marLeft w:val="0"/>
                          <w:marRight w:val="0"/>
                          <w:marTop w:val="0"/>
                          <w:marBottom w:val="0"/>
                          <w:divBdr>
                            <w:top w:val="none" w:sz="0" w:space="0" w:color="auto"/>
                            <w:left w:val="none" w:sz="0" w:space="0" w:color="auto"/>
                            <w:bottom w:val="none" w:sz="0" w:space="0" w:color="auto"/>
                            <w:right w:val="none" w:sz="0" w:space="0" w:color="auto"/>
                          </w:divBdr>
                          <w:divsChild>
                            <w:div w:id="163617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5434">
      <w:bodyDiv w:val="1"/>
      <w:marLeft w:val="0"/>
      <w:marRight w:val="0"/>
      <w:marTop w:val="0"/>
      <w:marBottom w:val="0"/>
      <w:divBdr>
        <w:top w:val="none" w:sz="0" w:space="0" w:color="auto"/>
        <w:left w:val="none" w:sz="0" w:space="0" w:color="auto"/>
        <w:bottom w:val="none" w:sz="0" w:space="0" w:color="auto"/>
        <w:right w:val="none" w:sz="0" w:space="0" w:color="auto"/>
      </w:divBdr>
      <w:divsChild>
        <w:div w:id="270088179">
          <w:marLeft w:val="0"/>
          <w:marRight w:val="0"/>
          <w:marTop w:val="0"/>
          <w:marBottom w:val="0"/>
          <w:divBdr>
            <w:top w:val="none" w:sz="0" w:space="0" w:color="auto"/>
            <w:left w:val="none" w:sz="0" w:space="0" w:color="auto"/>
            <w:bottom w:val="none" w:sz="0" w:space="0" w:color="auto"/>
            <w:right w:val="none" w:sz="0" w:space="0" w:color="auto"/>
          </w:divBdr>
          <w:divsChild>
            <w:div w:id="1412315831">
              <w:marLeft w:val="0"/>
              <w:marRight w:val="0"/>
              <w:marTop w:val="0"/>
              <w:marBottom w:val="0"/>
              <w:divBdr>
                <w:top w:val="none" w:sz="0" w:space="0" w:color="auto"/>
                <w:left w:val="none" w:sz="0" w:space="0" w:color="auto"/>
                <w:bottom w:val="none" w:sz="0" w:space="0" w:color="auto"/>
                <w:right w:val="none" w:sz="0" w:space="0" w:color="auto"/>
              </w:divBdr>
              <w:divsChild>
                <w:div w:id="512689625">
                  <w:marLeft w:val="0"/>
                  <w:marRight w:val="0"/>
                  <w:marTop w:val="0"/>
                  <w:marBottom w:val="0"/>
                  <w:divBdr>
                    <w:top w:val="none" w:sz="0" w:space="0" w:color="auto"/>
                    <w:left w:val="none" w:sz="0" w:space="0" w:color="auto"/>
                    <w:bottom w:val="none" w:sz="0" w:space="0" w:color="auto"/>
                    <w:right w:val="none" w:sz="0" w:space="0" w:color="auto"/>
                  </w:divBdr>
                  <w:divsChild>
                    <w:div w:id="1496990969">
                      <w:marLeft w:val="0"/>
                      <w:marRight w:val="0"/>
                      <w:marTop w:val="0"/>
                      <w:marBottom w:val="0"/>
                      <w:divBdr>
                        <w:top w:val="none" w:sz="0" w:space="0" w:color="auto"/>
                        <w:left w:val="none" w:sz="0" w:space="0" w:color="auto"/>
                        <w:bottom w:val="none" w:sz="0" w:space="0" w:color="auto"/>
                        <w:right w:val="none" w:sz="0" w:space="0" w:color="auto"/>
                      </w:divBdr>
                      <w:divsChild>
                        <w:div w:id="2141141515">
                          <w:marLeft w:val="0"/>
                          <w:marRight w:val="0"/>
                          <w:marTop w:val="0"/>
                          <w:marBottom w:val="0"/>
                          <w:divBdr>
                            <w:top w:val="none" w:sz="0" w:space="0" w:color="auto"/>
                            <w:left w:val="none" w:sz="0" w:space="0" w:color="auto"/>
                            <w:bottom w:val="none" w:sz="0" w:space="0" w:color="auto"/>
                            <w:right w:val="none" w:sz="0" w:space="0" w:color="auto"/>
                          </w:divBdr>
                          <w:divsChild>
                            <w:div w:id="15121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86567">
      <w:bodyDiv w:val="1"/>
      <w:marLeft w:val="0"/>
      <w:marRight w:val="0"/>
      <w:marTop w:val="0"/>
      <w:marBottom w:val="0"/>
      <w:divBdr>
        <w:top w:val="none" w:sz="0" w:space="0" w:color="auto"/>
        <w:left w:val="none" w:sz="0" w:space="0" w:color="auto"/>
        <w:bottom w:val="none" w:sz="0" w:space="0" w:color="auto"/>
        <w:right w:val="none" w:sz="0" w:space="0" w:color="auto"/>
      </w:divBdr>
      <w:divsChild>
        <w:div w:id="1708792404">
          <w:marLeft w:val="0"/>
          <w:marRight w:val="0"/>
          <w:marTop w:val="0"/>
          <w:marBottom w:val="0"/>
          <w:divBdr>
            <w:top w:val="none" w:sz="0" w:space="0" w:color="auto"/>
            <w:left w:val="none" w:sz="0" w:space="0" w:color="auto"/>
            <w:bottom w:val="none" w:sz="0" w:space="0" w:color="auto"/>
            <w:right w:val="none" w:sz="0" w:space="0" w:color="auto"/>
          </w:divBdr>
          <w:divsChild>
            <w:div w:id="927738552">
              <w:marLeft w:val="0"/>
              <w:marRight w:val="0"/>
              <w:marTop w:val="0"/>
              <w:marBottom w:val="0"/>
              <w:divBdr>
                <w:top w:val="none" w:sz="0" w:space="0" w:color="auto"/>
                <w:left w:val="none" w:sz="0" w:space="0" w:color="auto"/>
                <w:bottom w:val="none" w:sz="0" w:space="0" w:color="auto"/>
                <w:right w:val="none" w:sz="0" w:space="0" w:color="auto"/>
              </w:divBdr>
              <w:divsChild>
                <w:div w:id="1952735013">
                  <w:marLeft w:val="0"/>
                  <w:marRight w:val="0"/>
                  <w:marTop w:val="0"/>
                  <w:marBottom w:val="0"/>
                  <w:divBdr>
                    <w:top w:val="none" w:sz="0" w:space="0" w:color="auto"/>
                    <w:left w:val="none" w:sz="0" w:space="0" w:color="auto"/>
                    <w:bottom w:val="none" w:sz="0" w:space="0" w:color="auto"/>
                    <w:right w:val="none" w:sz="0" w:space="0" w:color="auto"/>
                  </w:divBdr>
                  <w:divsChild>
                    <w:div w:id="500393737">
                      <w:marLeft w:val="0"/>
                      <w:marRight w:val="0"/>
                      <w:marTop w:val="0"/>
                      <w:marBottom w:val="0"/>
                      <w:divBdr>
                        <w:top w:val="none" w:sz="0" w:space="0" w:color="auto"/>
                        <w:left w:val="none" w:sz="0" w:space="0" w:color="auto"/>
                        <w:bottom w:val="none" w:sz="0" w:space="0" w:color="auto"/>
                        <w:right w:val="none" w:sz="0" w:space="0" w:color="auto"/>
                      </w:divBdr>
                      <w:divsChild>
                        <w:div w:id="527186198">
                          <w:marLeft w:val="0"/>
                          <w:marRight w:val="0"/>
                          <w:marTop w:val="0"/>
                          <w:marBottom w:val="0"/>
                          <w:divBdr>
                            <w:top w:val="none" w:sz="0" w:space="0" w:color="auto"/>
                            <w:left w:val="none" w:sz="0" w:space="0" w:color="auto"/>
                            <w:bottom w:val="none" w:sz="0" w:space="0" w:color="auto"/>
                            <w:right w:val="none" w:sz="0" w:space="0" w:color="auto"/>
                          </w:divBdr>
                          <w:divsChild>
                            <w:div w:id="622080278">
                              <w:marLeft w:val="0"/>
                              <w:marRight w:val="0"/>
                              <w:marTop w:val="0"/>
                              <w:marBottom w:val="0"/>
                              <w:divBdr>
                                <w:top w:val="none" w:sz="0" w:space="0" w:color="auto"/>
                                <w:left w:val="none" w:sz="0" w:space="0" w:color="auto"/>
                                <w:bottom w:val="none" w:sz="0" w:space="0" w:color="auto"/>
                                <w:right w:val="none" w:sz="0" w:space="0" w:color="auto"/>
                              </w:divBdr>
                              <w:divsChild>
                                <w:div w:id="120405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53051">
      <w:bodyDiv w:val="1"/>
      <w:marLeft w:val="0"/>
      <w:marRight w:val="0"/>
      <w:marTop w:val="0"/>
      <w:marBottom w:val="0"/>
      <w:divBdr>
        <w:top w:val="none" w:sz="0" w:space="0" w:color="auto"/>
        <w:left w:val="none" w:sz="0" w:space="0" w:color="auto"/>
        <w:bottom w:val="none" w:sz="0" w:space="0" w:color="auto"/>
        <w:right w:val="none" w:sz="0" w:space="0" w:color="auto"/>
      </w:divBdr>
      <w:divsChild>
        <w:div w:id="1635871194">
          <w:marLeft w:val="3"/>
          <w:marRight w:val="3"/>
          <w:marTop w:val="0"/>
          <w:marBottom w:val="0"/>
          <w:divBdr>
            <w:top w:val="single" w:sz="48" w:space="0" w:color="FFFFFF"/>
            <w:left w:val="single" w:sz="48" w:space="0" w:color="FFFFFF"/>
            <w:bottom w:val="single" w:sz="48" w:space="0" w:color="FFFFFF"/>
            <w:right w:val="single" w:sz="48" w:space="0" w:color="FFFFFF"/>
          </w:divBdr>
          <w:divsChild>
            <w:div w:id="1777746581">
              <w:marLeft w:val="0"/>
              <w:marRight w:val="0"/>
              <w:marTop w:val="0"/>
              <w:marBottom w:val="0"/>
              <w:divBdr>
                <w:top w:val="none" w:sz="0" w:space="0" w:color="auto"/>
                <w:left w:val="none" w:sz="0" w:space="0" w:color="auto"/>
                <w:bottom w:val="none" w:sz="0" w:space="0" w:color="auto"/>
                <w:right w:val="none" w:sz="0" w:space="0" w:color="auto"/>
              </w:divBdr>
              <w:divsChild>
                <w:div w:id="879824142">
                  <w:marLeft w:val="0"/>
                  <w:marRight w:val="-100"/>
                  <w:marTop w:val="0"/>
                  <w:marBottom w:val="0"/>
                  <w:divBdr>
                    <w:top w:val="none" w:sz="0" w:space="0" w:color="auto"/>
                    <w:left w:val="none" w:sz="0" w:space="0" w:color="auto"/>
                    <w:bottom w:val="none" w:sz="0" w:space="0" w:color="auto"/>
                    <w:right w:val="none" w:sz="0" w:space="0" w:color="auto"/>
                  </w:divBdr>
                  <w:divsChild>
                    <w:div w:id="1635599373">
                      <w:marLeft w:val="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182509">
      <w:bodyDiv w:val="1"/>
      <w:marLeft w:val="0"/>
      <w:marRight w:val="0"/>
      <w:marTop w:val="0"/>
      <w:marBottom w:val="0"/>
      <w:divBdr>
        <w:top w:val="none" w:sz="0" w:space="0" w:color="auto"/>
        <w:left w:val="none" w:sz="0" w:space="0" w:color="auto"/>
        <w:bottom w:val="none" w:sz="0" w:space="0" w:color="auto"/>
        <w:right w:val="none" w:sz="0" w:space="0" w:color="auto"/>
      </w:divBdr>
      <w:divsChild>
        <w:div w:id="1376538039">
          <w:marLeft w:val="0"/>
          <w:marRight w:val="0"/>
          <w:marTop w:val="0"/>
          <w:marBottom w:val="0"/>
          <w:divBdr>
            <w:top w:val="none" w:sz="0" w:space="0" w:color="auto"/>
            <w:left w:val="none" w:sz="0" w:space="0" w:color="auto"/>
            <w:bottom w:val="none" w:sz="0" w:space="0" w:color="auto"/>
            <w:right w:val="none" w:sz="0" w:space="0" w:color="auto"/>
          </w:divBdr>
          <w:divsChild>
            <w:div w:id="1879976238">
              <w:marLeft w:val="0"/>
              <w:marRight w:val="0"/>
              <w:marTop w:val="0"/>
              <w:marBottom w:val="0"/>
              <w:divBdr>
                <w:top w:val="none" w:sz="0" w:space="0" w:color="auto"/>
                <w:left w:val="none" w:sz="0" w:space="0" w:color="auto"/>
                <w:bottom w:val="none" w:sz="0" w:space="0" w:color="auto"/>
                <w:right w:val="none" w:sz="0" w:space="0" w:color="auto"/>
              </w:divBdr>
              <w:divsChild>
                <w:div w:id="132677073">
                  <w:marLeft w:val="0"/>
                  <w:marRight w:val="0"/>
                  <w:marTop w:val="0"/>
                  <w:marBottom w:val="0"/>
                  <w:divBdr>
                    <w:top w:val="none" w:sz="0" w:space="0" w:color="auto"/>
                    <w:left w:val="none" w:sz="0" w:space="0" w:color="auto"/>
                    <w:bottom w:val="none" w:sz="0" w:space="0" w:color="auto"/>
                    <w:right w:val="none" w:sz="0" w:space="0" w:color="auto"/>
                  </w:divBdr>
                  <w:divsChild>
                    <w:div w:id="1840539715">
                      <w:marLeft w:val="0"/>
                      <w:marRight w:val="0"/>
                      <w:marTop w:val="0"/>
                      <w:marBottom w:val="0"/>
                      <w:divBdr>
                        <w:top w:val="none" w:sz="0" w:space="0" w:color="auto"/>
                        <w:left w:val="none" w:sz="0" w:space="0" w:color="auto"/>
                        <w:bottom w:val="none" w:sz="0" w:space="0" w:color="auto"/>
                        <w:right w:val="none" w:sz="0" w:space="0" w:color="auto"/>
                      </w:divBdr>
                      <w:divsChild>
                        <w:div w:id="198591142">
                          <w:marLeft w:val="0"/>
                          <w:marRight w:val="0"/>
                          <w:marTop w:val="0"/>
                          <w:marBottom w:val="0"/>
                          <w:divBdr>
                            <w:top w:val="none" w:sz="0" w:space="0" w:color="auto"/>
                            <w:left w:val="none" w:sz="0" w:space="0" w:color="auto"/>
                            <w:bottom w:val="none" w:sz="0" w:space="0" w:color="auto"/>
                            <w:right w:val="none" w:sz="0" w:space="0" w:color="auto"/>
                          </w:divBdr>
                          <w:divsChild>
                            <w:div w:id="237061011">
                              <w:marLeft w:val="0"/>
                              <w:marRight w:val="0"/>
                              <w:marTop w:val="0"/>
                              <w:marBottom w:val="0"/>
                              <w:divBdr>
                                <w:top w:val="none" w:sz="0" w:space="0" w:color="auto"/>
                                <w:left w:val="none" w:sz="0" w:space="0" w:color="auto"/>
                                <w:bottom w:val="none" w:sz="0" w:space="0" w:color="auto"/>
                                <w:right w:val="none" w:sz="0" w:space="0" w:color="auto"/>
                              </w:divBdr>
                              <w:divsChild>
                                <w:div w:id="179124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316572">
      <w:bodyDiv w:val="1"/>
      <w:marLeft w:val="0"/>
      <w:marRight w:val="0"/>
      <w:marTop w:val="0"/>
      <w:marBottom w:val="0"/>
      <w:divBdr>
        <w:top w:val="none" w:sz="0" w:space="0" w:color="auto"/>
        <w:left w:val="none" w:sz="0" w:space="0" w:color="auto"/>
        <w:bottom w:val="none" w:sz="0" w:space="0" w:color="auto"/>
        <w:right w:val="none" w:sz="0" w:space="0" w:color="auto"/>
      </w:divBdr>
      <w:divsChild>
        <w:div w:id="552350457">
          <w:marLeft w:val="0"/>
          <w:marRight w:val="0"/>
          <w:marTop w:val="0"/>
          <w:marBottom w:val="0"/>
          <w:divBdr>
            <w:top w:val="none" w:sz="0" w:space="0" w:color="auto"/>
            <w:left w:val="none" w:sz="0" w:space="0" w:color="auto"/>
            <w:bottom w:val="none" w:sz="0" w:space="0" w:color="auto"/>
            <w:right w:val="none" w:sz="0" w:space="0" w:color="auto"/>
          </w:divBdr>
          <w:divsChild>
            <w:div w:id="653031066">
              <w:marLeft w:val="0"/>
              <w:marRight w:val="0"/>
              <w:marTop w:val="0"/>
              <w:marBottom w:val="0"/>
              <w:divBdr>
                <w:top w:val="none" w:sz="0" w:space="0" w:color="auto"/>
                <w:left w:val="none" w:sz="0" w:space="0" w:color="auto"/>
                <w:bottom w:val="none" w:sz="0" w:space="0" w:color="auto"/>
                <w:right w:val="none" w:sz="0" w:space="0" w:color="auto"/>
              </w:divBdr>
              <w:divsChild>
                <w:div w:id="1293291996">
                  <w:marLeft w:val="0"/>
                  <w:marRight w:val="0"/>
                  <w:marTop w:val="0"/>
                  <w:marBottom w:val="0"/>
                  <w:divBdr>
                    <w:top w:val="none" w:sz="0" w:space="0" w:color="auto"/>
                    <w:left w:val="none" w:sz="0" w:space="0" w:color="auto"/>
                    <w:bottom w:val="none" w:sz="0" w:space="0" w:color="auto"/>
                    <w:right w:val="none" w:sz="0" w:space="0" w:color="auto"/>
                  </w:divBdr>
                  <w:divsChild>
                    <w:div w:id="1828205597">
                      <w:marLeft w:val="0"/>
                      <w:marRight w:val="0"/>
                      <w:marTop w:val="0"/>
                      <w:marBottom w:val="0"/>
                      <w:divBdr>
                        <w:top w:val="none" w:sz="0" w:space="0" w:color="auto"/>
                        <w:left w:val="none" w:sz="0" w:space="0" w:color="auto"/>
                        <w:bottom w:val="none" w:sz="0" w:space="0" w:color="auto"/>
                        <w:right w:val="none" w:sz="0" w:space="0" w:color="auto"/>
                      </w:divBdr>
                      <w:divsChild>
                        <w:div w:id="144600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130301">
      <w:bodyDiv w:val="1"/>
      <w:marLeft w:val="0"/>
      <w:marRight w:val="0"/>
      <w:marTop w:val="0"/>
      <w:marBottom w:val="0"/>
      <w:divBdr>
        <w:top w:val="none" w:sz="0" w:space="0" w:color="auto"/>
        <w:left w:val="none" w:sz="0" w:space="0" w:color="auto"/>
        <w:bottom w:val="none" w:sz="0" w:space="0" w:color="auto"/>
        <w:right w:val="none" w:sz="0" w:space="0" w:color="auto"/>
      </w:divBdr>
    </w:div>
    <w:div w:id="555090681">
      <w:bodyDiv w:val="1"/>
      <w:marLeft w:val="0"/>
      <w:marRight w:val="0"/>
      <w:marTop w:val="0"/>
      <w:marBottom w:val="0"/>
      <w:divBdr>
        <w:top w:val="none" w:sz="0" w:space="0" w:color="auto"/>
        <w:left w:val="none" w:sz="0" w:space="0" w:color="auto"/>
        <w:bottom w:val="none" w:sz="0" w:space="0" w:color="auto"/>
        <w:right w:val="none" w:sz="0" w:space="0" w:color="auto"/>
      </w:divBdr>
      <w:divsChild>
        <w:div w:id="1452556076">
          <w:marLeft w:val="3"/>
          <w:marRight w:val="3"/>
          <w:marTop w:val="0"/>
          <w:marBottom w:val="0"/>
          <w:divBdr>
            <w:top w:val="single" w:sz="48" w:space="0" w:color="FFFFFF"/>
            <w:left w:val="single" w:sz="48" w:space="0" w:color="FFFFFF"/>
            <w:bottom w:val="single" w:sz="48" w:space="0" w:color="FFFFFF"/>
            <w:right w:val="single" w:sz="48" w:space="0" w:color="FFFFFF"/>
          </w:divBdr>
          <w:divsChild>
            <w:div w:id="2098405584">
              <w:marLeft w:val="0"/>
              <w:marRight w:val="0"/>
              <w:marTop w:val="0"/>
              <w:marBottom w:val="0"/>
              <w:divBdr>
                <w:top w:val="none" w:sz="0" w:space="0" w:color="auto"/>
                <w:left w:val="none" w:sz="0" w:space="0" w:color="auto"/>
                <w:bottom w:val="none" w:sz="0" w:space="0" w:color="auto"/>
                <w:right w:val="none" w:sz="0" w:space="0" w:color="auto"/>
              </w:divBdr>
              <w:divsChild>
                <w:div w:id="1193958783">
                  <w:marLeft w:val="0"/>
                  <w:marRight w:val="-100"/>
                  <w:marTop w:val="0"/>
                  <w:marBottom w:val="0"/>
                  <w:divBdr>
                    <w:top w:val="none" w:sz="0" w:space="0" w:color="auto"/>
                    <w:left w:val="none" w:sz="0" w:space="0" w:color="auto"/>
                    <w:bottom w:val="none" w:sz="0" w:space="0" w:color="auto"/>
                    <w:right w:val="none" w:sz="0" w:space="0" w:color="auto"/>
                  </w:divBdr>
                  <w:divsChild>
                    <w:div w:id="1750418091">
                      <w:marLeft w:val="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03445">
      <w:bodyDiv w:val="1"/>
      <w:marLeft w:val="0"/>
      <w:marRight w:val="0"/>
      <w:marTop w:val="0"/>
      <w:marBottom w:val="0"/>
      <w:divBdr>
        <w:top w:val="none" w:sz="0" w:space="0" w:color="auto"/>
        <w:left w:val="none" w:sz="0" w:space="0" w:color="auto"/>
        <w:bottom w:val="none" w:sz="0" w:space="0" w:color="auto"/>
        <w:right w:val="none" w:sz="0" w:space="0" w:color="auto"/>
      </w:divBdr>
    </w:div>
    <w:div w:id="874465414">
      <w:bodyDiv w:val="1"/>
      <w:marLeft w:val="0"/>
      <w:marRight w:val="0"/>
      <w:marTop w:val="0"/>
      <w:marBottom w:val="0"/>
      <w:divBdr>
        <w:top w:val="none" w:sz="0" w:space="0" w:color="auto"/>
        <w:left w:val="none" w:sz="0" w:space="0" w:color="auto"/>
        <w:bottom w:val="none" w:sz="0" w:space="0" w:color="auto"/>
        <w:right w:val="none" w:sz="0" w:space="0" w:color="auto"/>
      </w:divBdr>
      <w:divsChild>
        <w:div w:id="2105298243">
          <w:marLeft w:val="0"/>
          <w:marRight w:val="0"/>
          <w:marTop w:val="0"/>
          <w:marBottom w:val="0"/>
          <w:divBdr>
            <w:top w:val="none" w:sz="0" w:space="0" w:color="auto"/>
            <w:left w:val="none" w:sz="0" w:space="0" w:color="auto"/>
            <w:bottom w:val="none" w:sz="0" w:space="0" w:color="auto"/>
            <w:right w:val="none" w:sz="0" w:space="0" w:color="auto"/>
          </w:divBdr>
          <w:divsChild>
            <w:div w:id="605424988">
              <w:marLeft w:val="0"/>
              <w:marRight w:val="0"/>
              <w:marTop w:val="0"/>
              <w:marBottom w:val="0"/>
              <w:divBdr>
                <w:top w:val="none" w:sz="0" w:space="0" w:color="auto"/>
                <w:left w:val="none" w:sz="0" w:space="0" w:color="auto"/>
                <w:bottom w:val="none" w:sz="0" w:space="0" w:color="auto"/>
                <w:right w:val="none" w:sz="0" w:space="0" w:color="auto"/>
              </w:divBdr>
              <w:divsChild>
                <w:div w:id="1541018783">
                  <w:marLeft w:val="0"/>
                  <w:marRight w:val="0"/>
                  <w:marTop w:val="0"/>
                  <w:marBottom w:val="0"/>
                  <w:divBdr>
                    <w:top w:val="none" w:sz="0" w:space="0" w:color="auto"/>
                    <w:left w:val="none" w:sz="0" w:space="0" w:color="auto"/>
                    <w:bottom w:val="none" w:sz="0" w:space="0" w:color="auto"/>
                    <w:right w:val="none" w:sz="0" w:space="0" w:color="auto"/>
                  </w:divBdr>
                  <w:divsChild>
                    <w:div w:id="1195996214">
                      <w:marLeft w:val="0"/>
                      <w:marRight w:val="0"/>
                      <w:marTop w:val="0"/>
                      <w:marBottom w:val="0"/>
                      <w:divBdr>
                        <w:top w:val="none" w:sz="0" w:space="0" w:color="auto"/>
                        <w:left w:val="none" w:sz="0" w:space="0" w:color="auto"/>
                        <w:bottom w:val="none" w:sz="0" w:space="0" w:color="auto"/>
                        <w:right w:val="none" w:sz="0" w:space="0" w:color="auto"/>
                      </w:divBdr>
                      <w:divsChild>
                        <w:div w:id="203950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955004">
      <w:bodyDiv w:val="1"/>
      <w:marLeft w:val="0"/>
      <w:marRight w:val="0"/>
      <w:marTop w:val="0"/>
      <w:marBottom w:val="0"/>
      <w:divBdr>
        <w:top w:val="none" w:sz="0" w:space="0" w:color="auto"/>
        <w:left w:val="none" w:sz="0" w:space="0" w:color="auto"/>
        <w:bottom w:val="none" w:sz="0" w:space="0" w:color="auto"/>
        <w:right w:val="none" w:sz="0" w:space="0" w:color="auto"/>
      </w:divBdr>
    </w:div>
    <w:div w:id="943416944">
      <w:bodyDiv w:val="1"/>
      <w:marLeft w:val="0"/>
      <w:marRight w:val="0"/>
      <w:marTop w:val="0"/>
      <w:marBottom w:val="0"/>
      <w:divBdr>
        <w:top w:val="none" w:sz="0" w:space="0" w:color="auto"/>
        <w:left w:val="none" w:sz="0" w:space="0" w:color="auto"/>
        <w:bottom w:val="none" w:sz="0" w:space="0" w:color="auto"/>
        <w:right w:val="none" w:sz="0" w:space="0" w:color="auto"/>
      </w:divBdr>
    </w:div>
    <w:div w:id="1236892713">
      <w:bodyDiv w:val="1"/>
      <w:marLeft w:val="0"/>
      <w:marRight w:val="0"/>
      <w:marTop w:val="0"/>
      <w:marBottom w:val="0"/>
      <w:divBdr>
        <w:top w:val="none" w:sz="0" w:space="0" w:color="auto"/>
        <w:left w:val="none" w:sz="0" w:space="0" w:color="auto"/>
        <w:bottom w:val="none" w:sz="0" w:space="0" w:color="auto"/>
        <w:right w:val="none" w:sz="0" w:space="0" w:color="auto"/>
      </w:divBdr>
      <w:divsChild>
        <w:div w:id="775978201">
          <w:marLeft w:val="0"/>
          <w:marRight w:val="0"/>
          <w:marTop w:val="0"/>
          <w:marBottom w:val="0"/>
          <w:divBdr>
            <w:top w:val="none" w:sz="0" w:space="0" w:color="auto"/>
            <w:left w:val="none" w:sz="0" w:space="0" w:color="auto"/>
            <w:bottom w:val="none" w:sz="0" w:space="0" w:color="auto"/>
            <w:right w:val="none" w:sz="0" w:space="0" w:color="auto"/>
          </w:divBdr>
          <w:divsChild>
            <w:div w:id="1399135095">
              <w:marLeft w:val="0"/>
              <w:marRight w:val="0"/>
              <w:marTop w:val="0"/>
              <w:marBottom w:val="0"/>
              <w:divBdr>
                <w:top w:val="none" w:sz="0" w:space="0" w:color="auto"/>
                <w:left w:val="none" w:sz="0" w:space="0" w:color="auto"/>
                <w:bottom w:val="none" w:sz="0" w:space="0" w:color="auto"/>
                <w:right w:val="none" w:sz="0" w:space="0" w:color="auto"/>
              </w:divBdr>
              <w:divsChild>
                <w:div w:id="919216219">
                  <w:marLeft w:val="0"/>
                  <w:marRight w:val="0"/>
                  <w:marTop w:val="0"/>
                  <w:marBottom w:val="0"/>
                  <w:divBdr>
                    <w:top w:val="none" w:sz="0" w:space="0" w:color="auto"/>
                    <w:left w:val="none" w:sz="0" w:space="0" w:color="auto"/>
                    <w:bottom w:val="none" w:sz="0" w:space="0" w:color="auto"/>
                    <w:right w:val="none" w:sz="0" w:space="0" w:color="auto"/>
                  </w:divBdr>
                  <w:divsChild>
                    <w:div w:id="37248091">
                      <w:marLeft w:val="0"/>
                      <w:marRight w:val="0"/>
                      <w:marTop w:val="0"/>
                      <w:marBottom w:val="0"/>
                      <w:divBdr>
                        <w:top w:val="none" w:sz="0" w:space="0" w:color="auto"/>
                        <w:left w:val="none" w:sz="0" w:space="0" w:color="auto"/>
                        <w:bottom w:val="none" w:sz="0" w:space="0" w:color="auto"/>
                        <w:right w:val="none" w:sz="0" w:space="0" w:color="auto"/>
                      </w:divBdr>
                      <w:divsChild>
                        <w:div w:id="184231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9459799">
      <w:bodyDiv w:val="1"/>
      <w:marLeft w:val="0"/>
      <w:marRight w:val="0"/>
      <w:marTop w:val="0"/>
      <w:marBottom w:val="0"/>
      <w:divBdr>
        <w:top w:val="none" w:sz="0" w:space="0" w:color="auto"/>
        <w:left w:val="none" w:sz="0" w:space="0" w:color="auto"/>
        <w:bottom w:val="none" w:sz="0" w:space="0" w:color="auto"/>
        <w:right w:val="none" w:sz="0" w:space="0" w:color="auto"/>
      </w:divBdr>
    </w:div>
    <w:div w:id="1520125670">
      <w:bodyDiv w:val="1"/>
      <w:marLeft w:val="0"/>
      <w:marRight w:val="0"/>
      <w:marTop w:val="0"/>
      <w:marBottom w:val="0"/>
      <w:divBdr>
        <w:top w:val="none" w:sz="0" w:space="0" w:color="auto"/>
        <w:left w:val="none" w:sz="0" w:space="0" w:color="auto"/>
        <w:bottom w:val="none" w:sz="0" w:space="0" w:color="auto"/>
        <w:right w:val="none" w:sz="0" w:space="0" w:color="auto"/>
      </w:divBdr>
      <w:divsChild>
        <w:div w:id="1105347841">
          <w:marLeft w:val="0"/>
          <w:marRight w:val="0"/>
          <w:marTop w:val="0"/>
          <w:marBottom w:val="0"/>
          <w:divBdr>
            <w:top w:val="none" w:sz="0" w:space="0" w:color="auto"/>
            <w:left w:val="none" w:sz="0" w:space="0" w:color="auto"/>
            <w:bottom w:val="none" w:sz="0" w:space="0" w:color="auto"/>
            <w:right w:val="none" w:sz="0" w:space="0" w:color="auto"/>
          </w:divBdr>
          <w:divsChild>
            <w:div w:id="930163903">
              <w:marLeft w:val="0"/>
              <w:marRight w:val="0"/>
              <w:marTop w:val="0"/>
              <w:marBottom w:val="0"/>
              <w:divBdr>
                <w:top w:val="none" w:sz="0" w:space="0" w:color="auto"/>
                <w:left w:val="none" w:sz="0" w:space="0" w:color="auto"/>
                <w:bottom w:val="none" w:sz="0" w:space="0" w:color="auto"/>
                <w:right w:val="none" w:sz="0" w:space="0" w:color="auto"/>
              </w:divBdr>
              <w:divsChild>
                <w:div w:id="319696724">
                  <w:marLeft w:val="0"/>
                  <w:marRight w:val="0"/>
                  <w:marTop w:val="0"/>
                  <w:marBottom w:val="0"/>
                  <w:divBdr>
                    <w:top w:val="none" w:sz="0" w:space="0" w:color="auto"/>
                    <w:left w:val="none" w:sz="0" w:space="0" w:color="auto"/>
                    <w:bottom w:val="none" w:sz="0" w:space="0" w:color="auto"/>
                    <w:right w:val="none" w:sz="0" w:space="0" w:color="auto"/>
                  </w:divBdr>
                  <w:divsChild>
                    <w:div w:id="783354734">
                      <w:marLeft w:val="0"/>
                      <w:marRight w:val="0"/>
                      <w:marTop w:val="0"/>
                      <w:marBottom w:val="0"/>
                      <w:divBdr>
                        <w:top w:val="none" w:sz="0" w:space="0" w:color="auto"/>
                        <w:left w:val="none" w:sz="0" w:space="0" w:color="auto"/>
                        <w:bottom w:val="none" w:sz="0" w:space="0" w:color="auto"/>
                        <w:right w:val="none" w:sz="0" w:space="0" w:color="auto"/>
                      </w:divBdr>
                      <w:divsChild>
                        <w:div w:id="1560823637">
                          <w:marLeft w:val="0"/>
                          <w:marRight w:val="0"/>
                          <w:marTop w:val="0"/>
                          <w:marBottom w:val="0"/>
                          <w:divBdr>
                            <w:top w:val="none" w:sz="0" w:space="0" w:color="auto"/>
                            <w:left w:val="none" w:sz="0" w:space="0" w:color="auto"/>
                            <w:bottom w:val="none" w:sz="0" w:space="0" w:color="auto"/>
                            <w:right w:val="none" w:sz="0" w:space="0" w:color="auto"/>
                          </w:divBdr>
                          <w:divsChild>
                            <w:div w:id="176056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760977">
      <w:bodyDiv w:val="1"/>
      <w:marLeft w:val="0"/>
      <w:marRight w:val="0"/>
      <w:marTop w:val="0"/>
      <w:marBottom w:val="0"/>
      <w:divBdr>
        <w:top w:val="none" w:sz="0" w:space="0" w:color="auto"/>
        <w:left w:val="none" w:sz="0" w:space="0" w:color="auto"/>
        <w:bottom w:val="none" w:sz="0" w:space="0" w:color="auto"/>
        <w:right w:val="none" w:sz="0" w:space="0" w:color="auto"/>
      </w:divBdr>
      <w:divsChild>
        <w:div w:id="303388500">
          <w:marLeft w:val="0"/>
          <w:marRight w:val="0"/>
          <w:marTop w:val="0"/>
          <w:marBottom w:val="0"/>
          <w:divBdr>
            <w:top w:val="none" w:sz="0" w:space="0" w:color="auto"/>
            <w:left w:val="none" w:sz="0" w:space="0" w:color="auto"/>
            <w:bottom w:val="none" w:sz="0" w:space="0" w:color="auto"/>
            <w:right w:val="none" w:sz="0" w:space="0" w:color="auto"/>
          </w:divBdr>
          <w:divsChild>
            <w:div w:id="1121416194">
              <w:marLeft w:val="0"/>
              <w:marRight w:val="0"/>
              <w:marTop w:val="0"/>
              <w:marBottom w:val="0"/>
              <w:divBdr>
                <w:top w:val="none" w:sz="0" w:space="0" w:color="auto"/>
                <w:left w:val="none" w:sz="0" w:space="0" w:color="auto"/>
                <w:bottom w:val="none" w:sz="0" w:space="0" w:color="auto"/>
                <w:right w:val="none" w:sz="0" w:space="0" w:color="auto"/>
              </w:divBdr>
              <w:divsChild>
                <w:div w:id="445274503">
                  <w:marLeft w:val="0"/>
                  <w:marRight w:val="0"/>
                  <w:marTop w:val="0"/>
                  <w:marBottom w:val="0"/>
                  <w:divBdr>
                    <w:top w:val="none" w:sz="0" w:space="0" w:color="auto"/>
                    <w:left w:val="none" w:sz="0" w:space="0" w:color="auto"/>
                    <w:bottom w:val="none" w:sz="0" w:space="0" w:color="auto"/>
                    <w:right w:val="none" w:sz="0" w:space="0" w:color="auto"/>
                  </w:divBdr>
                  <w:divsChild>
                    <w:div w:id="807476917">
                      <w:marLeft w:val="0"/>
                      <w:marRight w:val="0"/>
                      <w:marTop w:val="0"/>
                      <w:marBottom w:val="0"/>
                      <w:divBdr>
                        <w:top w:val="none" w:sz="0" w:space="0" w:color="auto"/>
                        <w:left w:val="none" w:sz="0" w:space="0" w:color="auto"/>
                        <w:bottom w:val="none" w:sz="0" w:space="0" w:color="auto"/>
                        <w:right w:val="none" w:sz="0" w:space="0" w:color="auto"/>
                      </w:divBdr>
                      <w:divsChild>
                        <w:div w:id="1212033795">
                          <w:marLeft w:val="0"/>
                          <w:marRight w:val="0"/>
                          <w:marTop w:val="0"/>
                          <w:marBottom w:val="0"/>
                          <w:divBdr>
                            <w:top w:val="none" w:sz="0" w:space="0" w:color="auto"/>
                            <w:left w:val="none" w:sz="0" w:space="0" w:color="auto"/>
                            <w:bottom w:val="none" w:sz="0" w:space="0" w:color="auto"/>
                            <w:right w:val="none" w:sz="0" w:space="0" w:color="auto"/>
                          </w:divBdr>
                          <w:divsChild>
                            <w:div w:id="1181579428">
                              <w:marLeft w:val="0"/>
                              <w:marRight w:val="0"/>
                              <w:marTop w:val="0"/>
                              <w:marBottom w:val="0"/>
                              <w:divBdr>
                                <w:top w:val="none" w:sz="0" w:space="0" w:color="auto"/>
                                <w:left w:val="none" w:sz="0" w:space="0" w:color="auto"/>
                                <w:bottom w:val="none" w:sz="0" w:space="0" w:color="auto"/>
                                <w:right w:val="none" w:sz="0" w:space="0" w:color="auto"/>
                              </w:divBdr>
                              <w:divsChild>
                                <w:div w:id="2152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2337203">
      <w:bodyDiv w:val="1"/>
      <w:marLeft w:val="0"/>
      <w:marRight w:val="0"/>
      <w:marTop w:val="0"/>
      <w:marBottom w:val="0"/>
      <w:divBdr>
        <w:top w:val="none" w:sz="0" w:space="0" w:color="auto"/>
        <w:left w:val="none" w:sz="0" w:space="0" w:color="auto"/>
        <w:bottom w:val="none" w:sz="0" w:space="0" w:color="auto"/>
        <w:right w:val="none" w:sz="0" w:space="0" w:color="auto"/>
      </w:divBdr>
      <w:divsChild>
        <w:div w:id="1911885988">
          <w:marLeft w:val="0"/>
          <w:marRight w:val="0"/>
          <w:marTop w:val="0"/>
          <w:marBottom w:val="0"/>
          <w:divBdr>
            <w:top w:val="none" w:sz="0" w:space="0" w:color="auto"/>
            <w:left w:val="none" w:sz="0" w:space="0" w:color="auto"/>
            <w:bottom w:val="none" w:sz="0" w:space="0" w:color="auto"/>
            <w:right w:val="none" w:sz="0" w:space="0" w:color="auto"/>
          </w:divBdr>
          <w:divsChild>
            <w:div w:id="900945175">
              <w:marLeft w:val="0"/>
              <w:marRight w:val="0"/>
              <w:marTop w:val="0"/>
              <w:marBottom w:val="0"/>
              <w:divBdr>
                <w:top w:val="none" w:sz="0" w:space="0" w:color="auto"/>
                <w:left w:val="none" w:sz="0" w:space="0" w:color="auto"/>
                <w:bottom w:val="none" w:sz="0" w:space="0" w:color="auto"/>
                <w:right w:val="none" w:sz="0" w:space="0" w:color="auto"/>
              </w:divBdr>
              <w:divsChild>
                <w:div w:id="1887335020">
                  <w:marLeft w:val="0"/>
                  <w:marRight w:val="0"/>
                  <w:marTop w:val="0"/>
                  <w:marBottom w:val="0"/>
                  <w:divBdr>
                    <w:top w:val="none" w:sz="0" w:space="0" w:color="auto"/>
                    <w:left w:val="none" w:sz="0" w:space="0" w:color="auto"/>
                    <w:bottom w:val="none" w:sz="0" w:space="0" w:color="auto"/>
                    <w:right w:val="none" w:sz="0" w:space="0" w:color="auto"/>
                  </w:divBdr>
                  <w:divsChild>
                    <w:div w:id="1493569653">
                      <w:marLeft w:val="0"/>
                      <w:marRight w:val="0"/>
                      <w:marTop w:val="0"/>
                      <w:marBottom w:val="0"/>
                      <w:divBdr>
                        <w:top w:val="none" w:sz="0" w:space="0" w:color="auto"/>
                        <w:left w:val="none" w:sz="0" w:space="0" w:color="auto"/>
                        <w:bottom w:val="none" w:sz="0" w:space="0" w:color="auto"/>
                        <w:right w:val="none" w:sz="0" w:space="0" w:color="auto"/>
                      </w:divBdr>
                      <w:divsChild>
                        <w:div w:id="7336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13509">
      <w:bodyDiv w:val="1"/>
      <w:marLeft w:val="0"/>
      <w:marRight w:val="0"/>
      <w:marTop w:val="0"/>
      <w:marBottom w:val="0"/>
      <w:divBdr>
        <w:top w:val="none" w:sz="0" w:space="0" w:color="auto"/>
        <w:left w:val="none" w:sz="0" w:space="0" w:color="auto"/>
        <w:bottom w:val="none" w:sz="0" w:space="0" w:color="auto"/>
        <w:right w:val="none" w:sz="0" w:space="0" w:color="auto"/>
      </w:divBdr>
    </w:div>
    <w:div w:id="1921870598">
      <w:bodyDiv w:val="1"/>
      <w:marLeft w:val="0"/>
      <w:marRight w:val="0"/>
      <w:marTop w:val="0"/>
      <w:marBottom w:val="0"/>
      <w:divBdr>
        <w:top w:val="none" w:sz="0" w:space="0" w:color="auto"/>
        <w:left w:val="none" w:sz="0" w:space="0" w:color="auto"/>
        <w:bottom w:val="none" w:sz="0" w:space="0" w:color="auto"/>
        <w:right w:val="none" w:sz="0" w:space="0" w:color="auto"/>
      </w:divBdr>
      <w:divsChild>
        <w:div w:id="1074278446">
          <w:marLeft w:val="0"/>
          <w:marRight w:val="0"/>
          <w:marTop w:val="0"/>
          <w:marBottom w:val="0"/>
          <w:divBdr>
            <w:top w:val="none" w:sz="0" w:space="0" w:color="auto"/>
            <w:left w:val="none" w:sz="0" w:space="0" w:color="auto"/>
            <w:bottom w:val="none" w:sz="0" w:space="0" w:color="auto"/>
            <w:right w:val="none" w:sz="0" w:space="0" w:color="auto"/>
          </w:divBdr>
          <w:divsChild>
            <w:div w:id="348795606">
              <w:marLeft w:val="0"/>
              <w:marRight w:val="0"/>
              <w:marTop w:val="0"/>
              <w:marBottom w:val="0"/>
              <w:divBdr>
                <w:top w:val="none" w:sz="0" w:space="0" w:color="auto"/>
                <w:left w:val="none" w:sz="0" w:space="0" w:color="auto"/>
                <w:bottom w:val="none" w:sz="0" w:space="0" w:color="auto"/>
                <w:right w:val="none" w:sz="0" w:space="0" w:color="auto"/>
              </w:divBdr>
              <w:divsChild>
                <w:div w:id="282999155">
                  <w:marLeft w:val="0"/>
                  <w:marRight w:val="0"/>
                  <w:marTop w:val="0"/>
                  <w:marBottom w:val="0"/>
                  <w:divBdr>
                    <w:top w:val="none" w:sz="0" w:space="0" w:color="auto"/>
                    <w:left w:val="none" w:sz="0" w:space="0" w:color="auto"/>
                    <w:bottom w:val="none" w:sz="0" w:space="0" w:color="auto"/>
                    <w:right w:val="none" w:sz="0" w:space="0" w:color="auto"/>
                  </w:divBdr>
                  <w:divsChild>
                    <w:div w:id="951592586">
                      <w:marLeft w:val="0"/>
                      <w:marRight w:val="0"/>
                      <w:marTop w:val="0"/>
                      <w:marBottom w:val="0"/>
                      <w:divBdr>
                        <w:top w:val="none" w:sz="0" w:space="0" w:color="auto"/>
                        <w:left w:val="none" w:sz="0" w:space="0" w:color="auto"/>
                        <w:bottom w:val="none" w:sz="0" w:space="0" w:color="auto"/>
                        <w:right w:val="none" w:sz="0" w:space="0" w:color="auto"/>
                      </w:divBdr>
                      <w:divsChild>
                        <w:div w:id="31129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323499">
      <w:bodyDiv w:val="1"/>
      <w:marLeft w:val="0"/>
      <w:marRight w:val="0"/>
      <w:marTop w:val="0"/>
      <w:marBottom w:val="0"/>
      <w:divBdr>
        <w:top w:val="none" w:sz="0" w:space="0" w:color="auto"/>
        <w:left w:val="none" w:sz="0" w:space="0" w:color="auto"/>
        <w:bottom w:val="none" w:sz="0" w:space="0" w:color="auto"/>
        <w:right w:val="none" w:sz="0" w:space="0" w:color="auto"/>
      </w:divBdr>
      <w:divsChild>
        <w:div w:id="678628556">
          <w:marLeft w:val="0"/>
          <w:marRight w:val="0"/>
          <w:marTop w:val="0"/>
          <w:marBottom w:val="0"/>
          <w:divBdr>
            <w:top w:val="none" w:sz="0" w:space="0" w:color="auto"/>
            <w:left w:val="none" w:sz="0" w:space="0" w:color="auto"/>
            <w:bottom w:val="none" w:sz="0" w:space="0" w:color="auto"/>
            <w:right w:val="none" w:sz="0" w:space="0" w:color="auto"/>
          </w:divBdr>
          <w:divsChild>
            <w:div w:id="1242763119">
              <w:marLeft w:val="0"/>
              <w:marRight w:val="0"/>
              <w:marTop w:val="0"/>
              <w:marBottom w:val="0"/>
              <w:divBdr>
                <w:top w:val="none" w:sz="0" w:space="0" w:color="auto"/>
                <w:left w:val="none" w:sz="0" w:space="0" w:color="auto"/>
                <w:bottom w:val="none" w:sz="0" w:space="0" w:color="auto"/>
                <w:right w:val="none" w:sz="0" w:space="0" w:color="auto"/>
              </w:divBdr>
              <w:divsChild>
                <w:div w:id="1561790630">
                  <w:marLeft w:val="0"/>
                  <w:marRight w:val="0"/>
                  <w:marTop w:val="0"/>
                  <w:marBottom w:val="0"/>
                  <w:divBdr>
                    <w:top w:val="none" w:sz="0" w:space="0" w:color="auto"/>
                    <w:left w:val="none" w:sz="0" w:space="0" w:color="auto"/>
                    <w:bottom w:val="none" w:sz="0" w:space="0" w:color="auto"/>
                    <w:right w:val="none" w:sz="0" w:space="0" w:color="auto"/>
                  </w:divBdr>
                  <w:divsChild>
                    <w:div w:id="842744455">
                      <w:marLeft w:val="0"/>
                      <w:marRight w:val="0"/>
                      <w:marTop w:val="0"/>
                      <w:marBottom w:val="0"/>
                      <w:divBdr>
                        <w:top w:val="none" w:sz="0" w:space="0" w:color="auto"/>
                        <w:left w:val="none" w:sz="0" w:space="0" w:color="auto"/>
                        <w:bottom w:val="none" w:sz="0" w:space="0" w:color="auto"/>
                        <w:right w:val="none" w:sz="0" w:space="0" w:color="auto"/>
                      </w:divBdr>
                      <w:divsChild>
                        <w:div w:id="7648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573984">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powerhousemuseum.com/pdf/preservation/how_to_make_photo_corners_for_display.pdf" TargetMode="External"/><Relationship Id="rId26" Type="http://schemas.openxmlformats.org/officeDocument/2006/relationships/hyperlink" Target="http://www.collectionsaustralia.net/sector_info_item/3" TargetMode="External"/><Relationship Id="rId3" Type="http://schemas.openxmlformats.org/officeDocument/2006/relationships/settings" Target="settings.xml"/><Relationship Id="rId21" Type="http://schemas.openxmlformats.org/officeDocument/2006/relationships/hyperlink" Target="http://www.slv.vic.gov.au/explore/conservation-guides/framing-artworks-paper"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graphicsatlas.org/" TargetMode="External"/><Relationship Id="rId25" Type="http://schemas.openxmlformats.org/officeDocument/2006/relationships/hyperlink" Target="http://www.nfsa.gov.au/preservation/care/stabilising-audiovisual-after-floods/"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slv.vic.gov.au/explore/conservation-guides/caring-photograph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nfsa.gov.au/preservation/care/first-aid-fire-damaged-audiovisual-materials/" TargetMode="Externa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yperlink" Target="http://www.nfsa.gov.au/preservation/care/caring-for-photographs/" TargetMode="External"/><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www.powerhousemuseum.com/pdf/preservation/products_and_suppliers.pdf"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hyperlink" Target="http://www.nfsa.gov.au/preservation/care/" TargetMode="External"/><Relationship Id="rId27" Type="http://schemas.openxmlformats.org/officeDocument/2006/relationships/hyperlink" Target="http://www.powerhousemuseum.com/pdf/preservation/products_and_suppliers.pdf"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2656</Words>
  <Characters>15143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Manager/>
  <Company>CenITex</Company>
  <LinksUpToDate>false</LinksUpToDate>
  <CharactersWithSpaces>17764</CharactersWithSpaces>
  <SharedDoc>false</SharedDoc>
  <HyperlinkBase/>
  <HLinks>
    <vt:vector size="66" baseType="variant">
      <vt:variant>
        <vt:i4>3997823</vt:i4>
      </vt:variant>
      <vt:variant>
        <vt:i4>30</vt:i4>
      </vt:variant>
      <vt:variant>
        <vt:i4>0</vt:i4>
      </vt:variant>
      <vt:variant>
        <vt:i4>5</vt:i4>
      </vt:variant>
      <vt:variant>
        <vt:lpwstr>http://www.powerhousemuseum.com/pdf/preservation/products_and_suppliers.pdf</vt:lpwstr>
      </vt:variant>
      <vt:variant>
        <vt:lpwstr/>
      </vt:variant>
      <vt:variant>
        <vt:i4>6094914</vt:i4>
      </vt:variant>
      <vt:variant>
        <vt:i4>27</vt:i4>
      </vt:variant>
      <vt:variant>
        <vt:i4>0</vt:i4>
      </vt:variant>
      <vt:variant>
        <vt:i4>5</vt:i4>
      </vt:variant>
      <vt:variant>
        <vt:lpwstr>http://www.collectionsaustralia.net/sector_info_item/3</vt:lpwstr>
      </vt:variant>
      <vt:variant>
        <vt:lpwstr/>
      </vt:variant>
      <vt:variant>
        <vt:i4>3735650</vt:i4>
      </vt:variant>
      <vt:variant>
        <vt:i4>24</vt:i4>
      </vt:variant>
      <vt:variant>
        <vt:i4>0</vt:i4>
      </vt:variant>
      <vt:variant>
        <vt:i4>5</vt:i4>
      </vt:variant>
      <vt:variant>
        <vt:lpwstr>http://www.nfsa.gov.au/preservation/care/stabilising-audiovisual-after-floods/</vt:lpwstr>
      </vt:variant>
      <vt:variant>
        <vt:lpwstr/>
      </vt:variant>
      <vt:variant>
        <vt:i4>7667765</vt:i4>
      </vt:variant>
      <vt:variant>
        <vt:i4>21</vt:i4>
      </vt:variant>
      <vt:variant>
        <vt:i4>0</vt:i4>
      </vt:variant>
      <vt:variant>
        <vt:i4>5</vt:i4>
      </vt:variant>
      <vt:variant>
        <vt:lpwstr>http://www.nfsa.gov.au/preservation/care/first-aid-fire-damaged-audiovisual-materials/</vt:lpwstr>
      </vt:variant>
      <vt:variant>
        <vt:lpwstr/>
      </vt:variant>
      <vt:variant>
        <vt:i4>5701721</vt:i4>
      </vt:variant>
      <vt:variant>
        <vt:i4>18</vt:i4>
      </vt:variant>
      <vt:variant>
        <vt:i4>0</vt:i4>
      </vt:variant>
      <vt:variant>
        <vt:i4>5</vt:i4>
      </vt:variant>
      <vt:variant>
        <vt:lpwstr>http://www.nfsa.gov.au/preservation/care/caring-for-photographs/</vt:lpwstr>
      </vt:variant>
      <vt:variant>
        <vt:lpwstr/>
      </vt:variant>
      <vt:variant>
        <vt:i4>1703948</vt:i4>
      </vt:variant>
      <vt:variant>
        <vt:i4>15</vt:i4>
      </vt:variant>
      <vt:variant>
        <vt:i4>0</vt:i4>
      </vt:variant>
      <vt:variant>
        <vt:i4>5</vt:i4>
      </vt:variant>
      <vt:variant>
        <vt:lpwstr>http://www.nfsa.gov.au/preservation/care/</vt:lpwstr>
      </vt:variant>
      <vt:variant>
        <vt:lpwstr/>
      </vt:variant>
      <vt:variant>
        <vt:i4>4915205</vt:i4>
      </vt:variant>
      <vt:variant>
        <vt:i4>12</vt:i4>
      </vt:variant>
      <vt:variant>
        <vt:i4>0</vt:i4>
      </vt:variant>
      <vt:variant>
        <vt:i4>5</vt:i4>
      </vt:variant>
      <vt:variant>
        <vt:lpwstr>http://www.slv.vic.gov.au/explore/conservation-guides/framing-artworks-paper</vt:lpwstr>
      </vt:variant>
      <vt:variant>
        <vt:lpwstr/>
      </vt:variant>
      <vt:variant>
        <vt:i4>983060</vt:i4>
      </vt:variant>
      <vt:variant>
        <vt:i4>9</vt:i4>
      </vt:variant>
      <vt:variant>
        <vt:i4>0</vt:i4>
      </vt:variant>
      <vt:variant>
        <vt:i4>5</vt:i4>
      </vt:variant>
      <vt:variant>
        <vt:lpwstr>http://www.slv.vic.gov.au/explore/conservation-guides/caring-photographs</vt:lpwstr>
      </vt:variant>
      <vt:variant>
        <vt:lpwstr/>
      </vt:variant>
      <vt:variant>
        <vt:i4>3997823</vt:i4>
      </vt:variant>
      <vt:variant>
        <vt:i4>6</vt:i4>
      </vt:variant>
      <vt:variant>
        <vt:i4>0</vt:i4>
      </vt:variant>
      <vt:variant>
        <vt:i4>5</vt:i4>
      </vt:variant>
      <vt:variant>
        <vt:lpwstr>http://www.powerhousemuseum.com/pdf/preservation/products_and_suppliers.pdf</vt:lpwstr>
      </vt:variant>
      <vt:variant>
        <vt:lpwstr/>
      </vt:variant>
      <vt:variant>
        <vt:i4>6160414</vt:i4>
      </vt:variant>
      <vt:variant>
        <vt:i4>3</vt:i4>
      </vt:variant>
      <vt:variant>
        <vt:i4>0</vt:i4>
      </vt:variant>
      <vt:variant>
        <vt:i4>5</vt:i4>
      </vt:variant>
      <vt:variant>
        <vt:lpwstr>http://www.powerhousemuseum.com/pdf/preservation/how_to_make_photo_corners_for_display.pdf</vt:lpwstr>
      </vt:variant>
      <vt:variant>
        <vt:lpwstr/>
      </vt:variant>
      <vt:variant>
        <vt:i4>5242968</vt:i4>
      </vt:variant>
      <vt:variant>
        <vt:i4>0</vt:i4>
      </vt:variant>
      <vt:variant>
        <vt:i4>0</vt:i4>
      </vt:variant>
      <vt:variant>
        <vt:i4>5</vt:i4>
      </vt:variant>
      <vt:variant>
        <vt:lpwstr>http://graphicsatlas.org/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Dickensj;Larssonm</dc:creator>
  <cp:keywords/>
  <dc:description/>
  <cp:lastModifiedBy>Jenny A Dickens (DELWP)</cp:lastModifiedBy>
  <cp:revision>2</cp:revision>
  <cp:lastPrinted>2013-03-22T01:39:00Z</cp:lastPrinted>
  <dcterms:created xsi:type="dcterms:W3CDTF">2020-05-27T00:17:00Z</dcterms:created>
  <dcterms:modified xsi:type="dcterms:W3CDTF">2020-05-27T00:17:00Z</dcterms:modified>
  <cp:category/>
</cp:coreProperties>
</file>